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0A" w:rsidRPr="00B16F47" w:rsidRDefault="004C290A" w:rsidP="004C290A">
      <w:pPr>
        <w:jc w:val="center"/>
        <w:rPr>
          <w:rFonts w:ascii="Arial Narrow" w:hAnsi="Arial Narrow" w:cs="Arial"/>
          <w:sz w:val="22"/>
          <w:szCs w:val="22"/>
        </w:rPr>
      </w:pPr>
      <w:r w:rsidRPr="00B16F47">
        <w:rPr>
          <w:rFonts w:ascii="Arial Narrow" w:hAnsi="Arial Narrow" w:cs="Arial"/>
          <w:b/>
          <w:bCs/>
          <w:sz w:val="22"/>
          <w:szCs w:val="22"/>
        </w:rPr>
        <w:t xml:space="preserve">Договор поставки № </w:t>
      </w:r>
      <w:bookmarkStart w:id="0" w:name="ТекстовоеПоле1"/>
      <w:r w:rsidR="0097483E" w:rsidRPr="00B16F47">
        <w:rPr>
          <w:rFonts w:ascii="Arial Narrow" w:hAnsi="Arial Narrow" w:cs="Arial"/>
          <w:b/>
          <w:bCs/>
          <w:sz w:val="22"/>
          <w:szCs w:val="22"/>
        </w:rPr>
        <w:fldChar w:fldCharType="begin">
          <w:ffData>
            <w:name w:val="ТекстовоеПоле1"/>
            <w:enabled/>
            <w:calcOnExit w:val="0"/>
            <w:textInput/>
          </w:ffData>
        </w:fldChar>
      </w:r>
      <w:r w:rsidR="00DC7606" w:rsidRPr="00B16F47">
        <w:rPr>
          <w:rFonts w:ascii="Arial Narrow" w:hAnsi="Arial Narrow" w:cs="Arial"/>
          <w:b/>
          <w:bCs/>
          <w:sz w:val="22"/>
          <w:szCs w:val="22"/>
        </w:rPr>
        <w:instrText xml:space="preserve"> FORMTEXT </w:instrText>
      </w:r>
      <w:r w:rsidR="0097483E" w:rsidRPr="00B16F47">
        <w:rPr>
          <w:rFonts w:ascii="Arial Narrow" w:hAnsi="Arial Narrow" w:cs="Arial"/>
          <w:b/>
          <w:bCs/>
          <w:sz w:val="22"/>
          <w:szCs w:val="22"/>
        </w:rPr>
      </w:r>
      <w:r w:rsidR="0097483E" w:rsidRPr="00B16F47">
        <w:rPr>
          <w:rFonts w:ascii="Arial Narrow" w:hAnsi="Arial Narrow" w:cs="Arial"/>
          <w:b/>
          <w:bCs/>
          <w:sz w:val="22"/>
          <w:szCs w:val="22"/>
        </w:rPr>
        <w:fldChar w:fldCharType="separate"/>
      </w:r>
      <w:r w:rsidR="00DC7606" w:rsidRPr="00B16F47">
        <w:rPr>
          <w:rFonts w:ascii="Arial Narrow" w:hAnsi="Arial Narrow" w:cs="Arial"/>
          <w:b/>
          <w:bCs/>
          <w:noProof/>
          <w:sz w:val="22"/>
          <w:szCs w:val="22"/>
        </w:rPr>
        <w:t> </w:t>
      </w:r>
      <w:r w:rsidR="00DC7606" w:rsidRPr="00B16F47">
        <w:rPr>
          <w:rFonts w:ascii="Arial Narrow" w:hAnsi="Arial Narrow" w:cs="Arial"/>
          <w:b/>
          <w:bCs/>
          <w:noProof/>
          <w:sz w:val="22"/>
          <w:szCs w:val="22"/>
        </w:rPr>
        <w:t> </w:t>
      </w:r>
      <w:r w:rsidR="00DC7606" w:rsidRPr="00B16F47">
        <w:rPr>
          <w:rFonts w:ascii="Arial Narrow" w:hAnsi="Arial Narrow" w:cs="Arial"/>
          <w:b/>
          <w:bCs/>
          <w:noProof/>
          <w:sz w:val="22"/>
          <w:szCs w:val="22"/>
        </w:rPr>
        <w:t> </w:t>
      </w:r>
      <w:r w:rsidR="00DC7606" w:rsidRPr="00B16F47">
        <w:rPr>
          <w:rFonts w:ascii="Arial Narrow" w:hAnsi="Arial Narrow" w:cs="Arial"/>
          <w:b/>
          <w:bCs/>
          <w:noProof/>
          <w:sz w:val="22"/>
          <w:szCs w:val="22"/>
        </w:rPr>
        <w:t> </w:t>
      </w:r>
      <w:r w:rsidR="00DC7606" w:rsidRPr="00B16F47">
        <w:rPr>
          <w:rFonts w:ascii="Arial Narrow" w:hAnsi="Arial Narrow" w:cs="Arial"/>
          <w:b/>
          <w:bCs/>
          <w:noProof/>
          <w:sz w:val="22"/>
          <w:szCs w:val="22"/>
        </w:rPr>
        <w:t> </w:t>
      </w:r>
      <w:r w:rsidR="0097483E" w:rsidRPr="00B16F47">
        <w:rPr>
          <w:rFonts w:ascii="Arial Narrow" w:hAnsi="Arial Narrow" w:cs="Arial"/>
          <w:b/>
          <w:bCs/>
          <w:sz w:val="22"/>
          <w:szCs w:val="22"/>
        </w:rPr>
        <w:fldChar w:fldCharType="end"/>
      </w:r>
      <w:bookmarkEnd w:id="0"/>
    </w:p>
    <w:p w:rsidR="004C290A" w:rsidRPr="00B16F47" w:rsidRDefault="004C290A" w:rsidP="004C290A">
      <w:pPr>
        <w:jc w:val="center"/>
        <w:rPr>
          <w:rFonts w:ascii="Arial Narrow" w:hAnsi="Arial Narrow" w:cs="Arial"/>
          <w:sz w:val="22"/>
          <w:szCs w:val="22"/>
        </w:rPr>
      </w:pPr>
    </w:p>
    <w:p w:rsidR="004C290A" w:rsidRPr="00B16F47" w:rsidRDefault="004C290A" w:rsidP="004C290A">
      <w:pPr>
        <w:rPr>
          <w:rFonts w:ascii="Arial Narrow" w:hAnsi="Arial Narrow" w:cs="Arial"/>
          <w:sz w:val="22"/>
          <w:szCs w:val="22"/>
        </w:rPr>
      </w:pPr>
      <w:r w:rsidRPr="00457A31">
        <w:rPr>
          <w:rFonts w:ascii="Arial Narrow" w:hAnsi="Arial Narrow" w:cs="Arial"/>
          <w:b/>
          <w:sz w:val="22"/>
          <w:szCs w:val="22"/>
        </w:rPr>
        <w:t>г. Уфа</w:t>
      </w:r>
      <w:r w:rsidRPr="00B16F47">
        <w:rPr>
          <w:rFonts w:ascii="Arial Narrow" w:hAnsi="Arial Narrow" w:cs="Arial"/>
          <w:sz w:val="22"/>
          <w:szCs w:val="22"/>
        </w:rPr>
        <w:t xml:space="preserve">                                                                                                              </w:t>
      </w:r>
      <w:r w:rsidR="00B16F47" w:rsidRPr="00A865E1">
        <w:rPr>
          <w:rFonts w:ascii="Arial Narrow" w:hAnsi="Arial Narrow" w:cs="Arial"/>
          <w:sz w:val="22"/>
          <w:szCs w:val="22"/>
        </w:rPr>
        <w:t xml:space="preserve">                     </w:t>
      </w:r>
      <w:r w:rsidRPr="00B16F47">
        <w:rPr>
          <w:rFonts w:ascii="Arial Narrow" w:hAnsi="Arial Narrow" w:cs="Arial"/>
          <w:b/>
          <w:sz w:val="22"/>
          <w:szCs w:val="22"/>
        </w:rPr>
        <w:t>«</w:t>
      </w:r>
      <w:bookmarkStart w:id="1" w:name="ТекстовоеПоле2"/>
      <w:r w:rsidR="0097483E" w:rsidRPr="00B16F47">
        <w:rPr>
          <w:rFonts w:ascii="Arial Narrow" w:hAnsi="Arial Narrow" w:cs="Arial"/>
          <w:b/>
          <w:sz w:val="22"/>
          <w:szCs w:val="22"/>
        </w:rPr>
        <w:fldChar w:fldCharType="begin">
          <w:ffData>
            <w:name w:val="ТекстовоеПоле2"/>
            <w:enabled/>
            <w:calcOnExit w:val="0"/>
            <w:textInput/>
          </w:ffData>
        </w:fldChar>
      </w:r>
      <w:r w:rsidR="00DC7606" w:rsidRPr="00B16F47">
        <w:rPr>
          <w:rFonts w:ascii="Arial Narrow" w:hAnsi="Arial Narrow" w:cs="Arial"/>
          <w:b/>
          <w:sz w:val="22"/>
          <w:szCs w:val="22"/>
        </w:rPr>
        <w:instrText xml:space="preserve"> FORMTEXT </w:instrText>
      </w:r>
      <w:r w:rsidR="0097483E" w:rsidRPr="00B16F47">
        <w:rPr>
          <w:rFonts w:ascii="Arial Narrow" w:hAnsi="Arial Narrow" w:cs="Arial"/>
          <w:b/>
          <w:sz w:val="22"/>
          <w:szCs w:val="22"/>
        </w:rPr>
      </w:r>
      <w:r w:rsidR="0097483E" w:rsidRPr="00B16F47">
        <w:rPr>
          <w:rFonts w:ascii="Arial Narrow" w:hAnsi="Arial Narrow" w:cs="Arial"/>
          <w:b/>
          <w:sz w:val="22"/>
          <w:szCs w:val="22"/>
        </w:rPr>
        <w:fldChar w:fldCharType="separate"/>
      </w:r>
      <w:r w:rsidR="00DC7606" w:rsidRPr="00B16F47">
        <w:rPr>
          <w:rFonts w:ascii="Arial Narrow" w:hAnsi="Arial Narrow" w:cs="Arial"/>
          <w:b/>
          <w:noProof/>
          <w:sz w:val="22"/>
          <w:szCs w:val="22"/>
        </w:rPr>
        <w:t> </w:t>
      </w:r>
      <w:r w:rsidR="00DC7606" w:rsidRPr="00B16F47">
        <w:rPr>
          <w:rFonts w:ascii="Arial Narrow" w:hAnsi="Arial Narrow" w:cs="Arial"/>
          <w:b/>
          <w:noProof/>
          <w:sz w:val="22"/>
          <w:szCs w:val="22"/>
        </w:rPr>
        <w:t> </w:t>
      </w:r>
      <w:r w:rsidR="00DC7606" w:rsidRPr="00B16F47">
        <w:rPr>
          <w:rFonts w:ascii="Arial Narrow" w:hAnsi="Arial Narrow" w:cs="Arial"/>
          <w:b/>
          <w:noProof/>
          <w:sz w:val="22"/>
          <w:szCs w:val="22"/>
        </w:rPr>
        <w:t> </w:t>
      </w:r>
      <w:r w:rsidR="00DC7606" w:rsidRPr="00B16F47">
        <w:rPr>
          <w:rFonts w:ascii="Arial Narrow" w:hAnsi="Arial Narrow" w:cs="Arial"/>
          <w:b/>
          <w:noProof/>
          <w:sz w:val="22"/>
          <w:szCs w:val="22"/>
        </w:rPr>
        <w:t> </w:t>
      </w:r>
      <w:r w:rsidR="00DC7606" w:rsidRPr="00B16F47">
        <w:rPr>
          <w:rFonts w:ascii="Arial Narrow" w:hAnsi="Arial Narrow" w:cs="Arial"/>
          <w:b/>
          <w:noProof/>
          <w:sz w:val="22"/>
          <w:szCs w:val="22"/>
        </w:rPr>
        <w:t> </w:t>
      </w:r>
      <w:r w:rsidR="0097483E" w:rsidRPr="00B16F47">
        <w:rPr>
          <w:rFonts w:ascii="Arial Narrow" w:hAnsi="Arial Narrow" w:cs="Arial"/>
          <w:b/>
          <w:sz w:val="22"/>
          <w:szCs w:val="22"/>
        </w:rPr>
        <w:fldChar w:fldCharType="end"/>
      </w:r>
      <w:bookmarkEnd w:id="1"/>
      <w:r w:rsidRPr="00B16F47">
        <w:rPr>
          <w:rFonts w:ascii="Arial Narrow" w:hAnsi="Arial Narrow" w:cs="Arial"/>
          <w:b/>
          <w:sz w:val="22"/>
          <w:szCs w:val="22"/>
        </w:rPr>
        <w:t xml:space="preserve">» </w:t>
      </w:r>
      <w:bookmarkStart w:id="2" w:name="ТекстовоеПоле3"/>
      <w:r w:rsidR="0097483E" w:rsidRPr="00B16F47">
        <w:rPr>
          <w:rFonts w:ascii="Arial Narrow" w:hAnsi="Arial Narrow" w:cs="Arial"/>
          <w:b/>
          <w:sz w:val="22"/>
          <w:szCs w:val="22"/>
        </w:rPr>
        <w:fldChar w:fldCharType="begin">
          <w:ffData>
            <w:name w:val="ТекстовоеПоле3"/>
            <w:enabled/>
            <w:calcOnExit w:val="0"/>
            <w:textInput/>
          </w:ffData>
        </w:fldChar>
      </w:r>
      <w:r w:rsidR="00DC7606" w:rsidRPr="00B16F47">
        <w:rPr>
          <w:rFonts w:ascii="Arial Narrow" w:hAnsi="Arial Narrow" w:cs="Arial"/>
          <w:b/>
          <w:sz w:val="22"/>
          <w:szCs w:val="22"/>
        </w:rPr>
        <w:instrText xml:space="preserve"> FORMTEXT </w:instrText>
      </w:r>
      <w:r w:rsidR="0097483E" w:rsidRPr="00B16F47">
        <w:rPr>
          <w:rFonts w:ascii="Arial Narrow" w:hAnsi="Arial Narrow" w:cs="Arial"/>
          <w:b/>
          <w:sz w:val="22"/>
          <w:szCs w:val="22"/>
        </w:rPr>
      </w:r>
      <w:r w:rsidR="0097483E" w:rsidRPr="00B16F47">
        <w:rPr>
          <w:rFonts w:ascii="Arial Narrow" w:hAnsi="Arial Narrow" w:cs="Arial"/>
          <w:b/>
          <w:sz w:val="22"/>
          <w:szCs w:val="22"/>
        </w:rPr>
        <w:fldChar w:fldCharType="separate"/>
      </w:r>
      <w:r w:rsidR="00DC7606" w:rsidRPr="00B16F47">
        <w:rPr>
          <w:rFonts w:ascii="Arial Narrow" w:hAnsi="Arial Narrow" w:cs="Arial"/>
          <w:b/>
          <w:noProof/>
          <w:sz w:val="22"/>
          <w:szCs w:val="22"/>
        </w:rPr>
        <w:t> </w:t>
      </w:r>
      <w:r w:rsidR="00DC7606" w:rsidRPr="00B16F47">
        <w:rPr>
          <w:rFonts w:ascii="Arial Narrow" w:hAnsi="Arial Narrow" w:cs="Arial"/>
          <w:b/>
          <w:noProof/>
          <w:sz w:val="22"/>
          <w:szCs w:val="22"/>
        </w:rPr>
        <w:t> </w:t>
      </w:r>
      <w:r w:rsidR="00DC7606" w:rsidRPr="00B16F47">
        <w:rPr>
          <w:rFonts w:ascii="Arial Narrow" w:hAnsi="Arial Narrow" w:cs="Arial"/>
          <w:b/>
          <w:noProof/>
          <w:sz w:val="22"/>
          <w:szCs w:val="22"/>
        </w:rPr>
        <w:t> </w:t>
      </w:r>
      <w:r w:rsidR="00DC7606" w:rsidRPr="00B16F47">
        <w:rPr>
          <w:rFonts w:ascii="Arial Narrow" w:hAnsi="Arial Narrow" w:cs="Arial"/>
          <w:b/>
          <w:noProof/>
          <w:sz w:val="22"/>
          <w:szCs w:val="22"/>
        </w:rPr>
        <w:t> </w:t>
      </w:r>
      <w:r w:rsidR="00DC7606" w:rsidRPr="00B16F47">
        <w:rPr>
          <w:rFonts w:ascii="Arial Narrow" w:hAnsi="Arial Narrow" w:cs="Arial"/>
          <w:b/>
          <w:noProof/>
          <w:sz w:val="22"/>
          <w:szCs w:val="22"/>
        </w:rPr>
        <w:t> </w:t>
      </w:r>
      <w:r w:rsidR="0097483E" w:rsidRPr="00B16F47">
        <w:rPr>
          <w:rFonts w:ascii="Arial Narrow" w:hAnsi="Arial Narrow" w:cs="Arial"/>
          <w:b/>
          <w:sz w:val="22"/>
          <w:szCs w:val="22"/>
        </w:rPr>
        <w:fldChar w:fldCharType="end"/>
      </w:r>
      <w:bookmarkEnd w:id="2"/>
      <w:r w:rsidRPr="00B16F47">
        <w:rPr>
          <w:rFonts w:ascii="Arial Narrow" w:hAnsi="Arial Narrow" w:cs="Arial"/>
          <w:b/>
          <w:sz w:val="22"/>
          <w:szCs w:val="22"/>
        </w:rPr>
        <w:t xml:space="preserve"> 20</w:t>
      </w:r>
      <w:r w:rsidR="0097483E">
        <w:rPr>
          <w:rFonts w:ascii="Arial Narrow" w:hAnsi="Arial Narrow" w:cs="Arial"/>
          <w:b/>
          <w:sz w:val="22"/>
          <w:szCs w:val="22"/>
        </w:rPr>
        <w:fldChar w:fldCharType="begin">
          <w:ffData>
            <w:name w:val="ТекстовоеПоле26"/>
            <w:enabled/>
            <w:calcOnExit w:val="0"/>
            <w:textInput/>
          </w:ffData>
        </w:fldChar>
      </w:r>
      <w:bookmarkStart w:id="3" w:name="ТекстовоеПоле26"/>
      <w:r w:rsidR="003A5A9E">
        <w:rPr>
          <w:rFonts w:ascii="Arial Narrow" w:hAnsi="Arial Narrow" w:cs="Arial"/>
          <w:b/>
          <w:sz w:val="22"/>
          <w:szCs w:val="22"/>
        </w:rPr>
        <w:instrText xml:space="preserve"> FORMTEXT </w:instrText>
      </w:r>
      <w:r w:rsidR="0097483E">
        <w:rPr>
          <w:rFonts w:ascii="Arial Narrow" w:hAnsi="Arial Narrow" w:cs="Arial"/>
          <w:b/>
          <w:sz w:val="22"/>
          <w:szCs w:val="22"/>
        </w:rPr>
      </w:r>
      <w:r w:rsidR="0097483E">
        <w:rPr>
          <w:rFonts w:ascii="Arial Narrow" w:hAnsi="Arial Narrow" w:cs="Arial"/>
          <w:b/>
          <w:sz w:val="22"/>
          <w:szCs w:val="22"/>
        </w:rPr>
        <w:fldChar w:fldCharType="separate"/>
      </w:r>
      <w:r w:rsidR="003A5A9E">
        <w:rPr>
          <w:rFonts w:ascii="Arial Narrow" w:hAnsi="Arial Narrow" w:cs="Arial"/>
          <w:b/>
          <w:noProof/>
          <w:sz w:val="22"/>
          <w:szCs w:val="22"/>
        </w:rPr>
        <w:t> </w:t>
      </w:r>
      <w:r w:rsidR="003A5A9E">
        <w:rPr>
          <w:rFonts w:ascii="Arial Narrow" w:hAnsi="Arial Narrow" w:cs="Arial"/>
          <w:b/>
          <w:noProof/>
          <w:sz w:val="22"/>
          <w:szCs w:val="22"/>
        </w:rPr>
        <w:t> </w:t>
      </w:r>
      <w:r w:rsidR="003A5A9E">
        <w:rPr>
          <w:rFonts w:ascii="Arial Narrow" w:hAnsi="Arial Narrow" w:cs="Arial"/>
          <w:b/>
          <w:noProof/>
          <w:sz w:val="22"/>
          <w:szCs w:val="22"/>
        </w:rPr>
        <w:t> </w:t>
      </w:r>
      <w:r w:rsidR="003A5A9E">
        <w:rPr>
          <w:rFonts w:ascii="Arial Narrow" w:hAnsi="Arial Narrow" w:cs="Arial"/>
          <w:b/>
          <w:noProof/>
          <w:sz w:val="22"/>
          <w:szCs w:val="22"/>
        </w:rPr>
        <w:t> </w:t>
      </w:r>
      <w:r w:rsidR="003A5A9E">
        <w:rPr>
          <w:rFonts w:ascii="Arial Narrow" w:hAnsi="Arial Narrow" w:cs="Arial"/>
          <w:b/>
          <w:noProof/>
          <w:sz w:val="22"/>
          <w:szCs w:val="22"/>
        </w:rPr>
        <w:t> </w:t>
      </w:r>
      <w:r w:rsidR="0097483E">
        <w:rPr>
          <w:rFonts w:ascii="Arial Narrow" w:hAnsi="Arial Narrow" w:cs="Arial"/>
          <w:b/>
          <w:sz w:val="22"/>
          <w:szCs w:val="22"/>
        </w:rPr>
        <w:fldChar w:fldCharType="end"/>
      </w:r>
      <w:bookmarkEnd w:id="3"/>
      <w:r w:rsidRPr="00B16F47">
        <w:rPr>
          <w:rFonts w:ascii="Arial Narrow" w:hAnsi="Arial Narrow" w:cs="Arial"/>
          <w:b/>
          <w:sz w:val="22"/>
          <w:szCs w:val="22"/>
        </w:rPr>
        <w:t xml:space="preserve"> г</w:t>
      </w:r>
      <w:r w:rsidRPr="00B16F47">
        <w:rPr>
          <w:rFonts w:ascii="Arial Narrow" w:hAnsi="Arial Narrow" w:cs="Arial"/>
          <w:sz w:val="22"/>
          <w:szCs w:val="22"/>
        </w:rPr>
        <w:t>.</w:t>
      </w:r>
    </w:p>
    <w:p w:rsidR="004C290A" w:rsidRPr="00B16F47" w:rsidRDefault="004C290A" w:rsidP="004C290A">
      <w:pPr>
        <w:ind w:left="-540" w:firstLine="540"/>
        <w:jc w:val="both"/>
        <w:rPr>
          <w:rFonts w:ascii="Arial Narrow" w:hAnsi="Arial Narrow"/>
          <w:sz w:val="22"/>
          <w:szCs w:val="22"/>
        </w:rPr>
      </w:pPr>
    </w:p>
    <w:bookmarkStart w:id="4" w:name="ТекстовоеПоле25"/>
    <w:p w:rsidR="004C290A" w:rsidRPr="00B16F47" w:rsidRDefault="0097483E" w:rsidP="004C290A">
      <w:pPr>
        <w:spacing w:after="240"/>
        <w:ind w:left="-539" w:firstLine="539"/>
        <w:jc w:val="both"/>
        <w:rPr>
          <w:rFonts w:ascii="Arial Narrow" w:hAnsi="Arial Narrow"/>
          <w:sz w:val="22"/>
          <w:szCs w:val="22"/>
        </w:rPr>
      </w:pPr>
      <w:r>
        <w:rPr>
          <w:rFonts w:ascii="Arial Narrow" w:hAnsi="Arial Narrow"/>
          <w:sz w:val="22"/>
          <w:szCs w:val="22"/>
        </w:rPr>
        <w:fldChar w:fldCharType="begin">
          <w:ffData>
            <w:name w:val="ТекстовоеПоле25"/>
            <w:enabled/>
            <w:calcOnExit w:val="0"/>
            <w:textInput/>
          </w:ffData>
        </w:fldChar>
      </w:r>
      <w:r w:rsidR="003A5A9E">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A5A9E">
        <w:rPr>
          <w:rFonts w:ascii="Arial Narrow" w:hAnsi="Arial Narrow"/>
          <w:noProof/>
          <w:sz w:val="22"/>
          <w:szCs w:val="22"/>
        </w:rPr>
        <w:t> </w:t>
      </w:r>
      <w:r w:rsidR="003A5A9E">
        <w:rPr>
          <w:rFonts w:ascii="Arial Narrow" w:hAnsi="Arial Narrow"/>
          <w:noProof/>
          <w:sz w:val="22"/>
          <w:szCs w:val="22"/>
        </w:rPr>
        <w:t> </w:t>
      </w:r>
      <w:r w:rsidR="003A5A9E">
        <w:rPr>
          <w:rFonts w:ascii="Arial Narrow" w:hAnsi="Arial Narrow"/>
          <w:noProof/>
          <w:sz w:val="22"/>
          <w:szCs w:val="22"/>
        </w:rPr>
        <w:t> </w:t>
      </w:r>
      <w:r w:rsidR="003A5A9E">
        <w:rPr>
          <w:rFonts w:ascii="Arial Narrow" w:hAnsi="Arial Narrow"/>
          <w:noProof/>
          <w:sz w:val="22"/>
          <w:szCs w:val="22"/>
        </w:rPr>
        <w:t> </w:t>
      </w:r>
      <w:r w:rsidR="003A5A9E">
        <w:rPr>
          <w:rFonts w:ascii="Arial Narrow" w:hAnsi="Arial Narrow"/>
          <w:noProof/>
          <w:sz w:val="22"/>
          <w:szCs w:val="22"/>
        </w:rPr>
        <w:t> </w:t>
      </w:r>
      <w:r>
        <w:rPr>
          <w:rFonts w:ascii="Arial Narrow" w:hAnsi="Arial Narrow"/>
          <w:sz w:val="22"/>
          <w:szCs w:val="22"/>
        </w:rPr>
        <w:fldChar w:fldCharType="end"/>
      </w:r>
      <w:bookmarkEnd w:id="4"/>
      <w:r w:rsidR="004C290A" w:rsidRPr="00B16F47">
        <w:rPr>
          <w:rFonts w:ascii="Arial Narrow" w:hAnsi="Arial Narrow"/>
          <w:sz w:val="22"/>
          <w:szCs w:val="22"/>
        </w:rPr>
        <w:t>, именуемое в дальнейшем «Покупатель», в лице</w:t>
      </w:r>
      <w:r w:rsidR="003A5A9E" w:rsidRPr="003A5A9E">
        <w:rPr>
          <w:rFonts w:ascii="Arial Narrow" w:hAnsi="Arial Narrow"/>
          <w:sz w:val="22"/>
          <w:szCs w:val="22"/>
        </w:rPr>
        <w:t xml:space="preserve"> </w:t>
      </w:r>
      <w:r>
        <w:rPr>
          <w:rFonts w:ascii="Arial Narrow" w:hAnsi="Arial Narrow"/>
          <w:sz w:val="22"/>
          <w:szCs w:val="22"/>
        </w:rPr>
        <w:fldChar w:fldCharType="begin">
          <w:ffData>
            <w:name w:val="ТекстовоеПоле27"/>
            <w:enabled/>
            <w:calcOnExit w:val="0"/>
            <w:textInput/>
          </w:ffData>
        </w:fldChar>
      </w:r>
      <w:bookmarkStart w:id="5" w:name="ТекстовоеПоле27"/>
      <w:r w:rsidR="003A5A9E">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A5A9E">
        <w:rPr>
          <w:rFonts w:ascii="Arial Narrow" w:hAnsi="Arial Narrow"/>
          <w:noProof/>
          <w:sz w:val="22"/>
          <w:szCs w:val="22"/>
        </w:rPr>
        <w:t> </w:t>
      </w:r>
      <w:r w:rsidR="003A5A9E">
        <w:rPr>
          <w:rFonts w:ascii="Arial Narrow" w:hAnsi="Arial Narrow"/>
          <w:noProof/>
          <w:sz w:val="22"/>
          <w:szCs w:val="22"/>
        </w:rPr>
        <w:t> </w:t>
      </w:r>
      <w:r w:rsidR="003A5A9E">
        <w:rPr>
          <w:rFonts w:ascii="Arial Narrow" w:hAnsi="Arial Narrow"/>
          <w:noProof/>
          <w:sz w:val="22"/>
          <w:szCs w:val="22"/>
        </w:rPr>
        <w:t> </w:t>
      </w:r>
      <w:r w:rsidR="003A5A9E">
        <w:rPr>
          <w:rFonts w:ascii="Arial Narrow" w:hAnsi="Arial Narrow"/>
          <w:noProof/>
          <w:sz w:val="22"/>
          <w:szCs w:val="22"/>
        </w:rPr>
        <w:t> </w:t>
      </w:r>
      <w:r w:rsidR="003A5A9E">
        <w:rPr>
          <w:rFonts w:ascii="Arial Narrow" w:hAnsi="Arial Narrow"/>
          <w:noProof/>
          <w:sz w:val="22"/>
          <w:szCs w:val="22"/>
        </w:rPr>
        <w:t> </w:t>
      </w:r>
      <w:r>
        <w:rPr>
          <w:rFonts w:ascii="Arial Narrow" w:hAnsi="Arial Narrow"/>
          <w:sz w:val="22"/>
          <w:szCs w:val="22"/>
        </w:rPr>
        <w:fldChar w:fldCharType="end"/>
      </w:r>
      <w:bookmarkEnd w:id="5"/>
      <w:r w:rsidR="004C290A" w:rsidRPr="00B16F47">
        <w:rPr>
          <w:rFonts w:ascii="Arial Narrow" w:hAnsi="Arial Narrow"/>
          <w:sz w:val="22"/>
          <w:szCs w:val="22"/>
        </w:rPr>
        <w:t>, действующего на основании</w:t>
      </w:r>
      <w:r w:rsidR="003A5A9E" w:rsidRPr="003A5A9E">
        <w:rPr>
          <w:rFonts w:ascii="Arial Narrow" w:hAnsi="Arial Narrow"/>
          <w:sz w:val="22"/>
          <w:szCs w:val="22"/>
        </w:rPr>
        <w:t xml:space="preserve"> </w:t>
      </w:r>
      <w:r>
        <w:rPr>
          <w:rFonts w:ascii="Arial Narrow" w:hAnsi="Arial Narrow"/>
          <w:sz w:val="22"/>
          <w:szCs w:val="22"/>
        </w:rPr>
        <w:fldChar w:fldCharType="begin">
          <w:ffData>
            <w:name w:val="ТекстовоеПоле28"/>
            <w:enabled/>
            <w:calcOnExit w:val="0"/>
            <w:textInput/>
          </w:ffData>
        </w:fldChar>
      </w:r>
      <w:bookmarkStart w:id="6" w:name="ТекстовоеПоле28"/>
      <w:r w:rsidR="003A5A9E">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A5A9E">
        <w:rPr>
          <w:rFonts w:ascii="Arial Narrow" w:hAnsi="Arial Narrow"/>
          <w:noProof/>
          <w:sz w:val="22"/>
          <w:szCs w:val="22"/>
        </w:rPr>
        <w:t> </w:t>
      </w:r>
      <w:r w:rsidR="003A5A9E">
        <w:rPr>
          <w:rFonts w:ascii="Arial Narrow" w:hAnsi="Arial Narrow"/>
          <w:noProof/>
          <w:sz w:val="22"/>
          <w:szCs w:val="22"/>
        </w:rPr>
        <w:t> </w:t>
      </w:r>
      <w:r w:rsidR="003A5A9E">
        <w:rPr>
          <w:rFonts w:ascii="Arial Narrow" w:hAnsi="Arial Narrow"/>
          <w:noProof/>
          <w:sz w:val="22"/>
          <w:szCs w:val="22"/>
        </w:rPr>
        <w:t> </w:t>
      </w:r>
      <w:r w:rsidR="003A5A9E">
        <w:rPr>
          <w:rFonts w:ascii="Arial Narrow" w:hAnsi="Arial Narrow"/>
          <w:noProof/>
          <w:sz w:val="22"/>
          <w:szCs w:val="22"/>
        </w:rPr>
        <w:t> </w:t>
      </w:r>
      <w:r w:rsidR="003A5A9E">
        <w:rPr>
          <w:rFonts w:ascii="Arial Narrow" w:hAnsi="Arial Narrow"/>
          <w:noProof/>
          <w:sz w:val="22"/>
          <w:szCs w:val="22"/>
        </w:rPr>
        <w:t> </w:t>
      </w:r>
      <w:r>
        <w:rPr>
          <w:rFonts w:ascii="Arial Narrow" w:hAnsi="Arial Narrow"/>
          <w:sz w:val="22"/>
          <w:szCs w:val="22"/>
        </w:rPr>
        <w:fldChar w:fldCharType="end"/>
      </w:r>
      <w:bookmarkEnd w:id="6"/>
      <w:r w:rsidR="004C290A" w:rsidRPr="00B16F47">
        <w:rPr>
          <w:rFonts w:ascii="Arial Narrow" w:hAnsi="Arial Narrow"/>
          <w:sz w:val="22"/>
          <w:szCs w:val="22"/>
        </w:rPr>
        <w:t xml:space="preserve">, с одной стороны, и </w:t>
      </w:r>
      <w:bookmarkStart w:id="7" w:name="ТекстовоеПоле4"/>
      <w:r w:rsidRPr="00B16F47">
        <w:rPr>
          <w:rFonts w:ascii="Arial Narrow" w:hAnsi="Arial Narrow"/>
          <w:sz w:val="22"/>
          <w:szCs w:val="22"/>
        </w:rPr>
        <w:fldChar w:fldCharType="begin">
          <w:ffData>
            <w:name w:val="ТекстовоеПоле4"/>
            <w:enabled/>
            <w:calcOnExit w:val="0"/>
            <w:textInput/>
          </w:ffData>
        </w:fldChar>
      </w:r>
      <w:r w:rsidR="00DC7606" w:rsidRPr="00B16F47">
        <w:rPr>
          <w:rFonts w:ascii="Arial Narrow" w:hAnsi="Arial Narrow"/>
          <w:sz w:val="22"/>
          <w:szCs w:val="22"/>
        </w:rPr>
        <w:instrText xml:space="preserve"> FORMTEXT </w:instrText>
      </w:r>
      <w:r w:rsidRPr="00B16F47">
        <w:rPr>
          <w:rFonts w:ascii="Arial Narrow" w:hAnsi="Arial Narrow"/>
          <w:sz w:val="22"/>
          <w:szCs w:val="22"/>
        </w:rPr>
      </w:r>
      <w:r w:rsidRPr="00B16F47">
        <w:rPr>
          <w:rFonts w:ascii="Arial Narrow" w:hAnsi="Arial Narrow"/>
          <w:sz w:val="22"/>
          <w:szCs w:val="22"/>
        </w:rPr>
        <w:fldChar w:fldCharType="separate"/>
      </w:r>
      <w:r w:rsidR="00DC7606" w:rsidRPr="00B16F47">
        <w:rPr>
          <w:rFonts w:ascii="Arial Narrow" w:hAnsi="Arial Narrow"/>
          <w:noProof/>
          <w:sz w:val="22"/>
          <w:szCs w:val="22"/>
        </w:rPr>
        <w:t> </w:t>
      </w:r>
      <w:r w:rsidR="00DC7606" w:rsidRPr="00B16F47">
        <w:rPr>
          <w:rFonts w:ascii="Arial Narrow" w:hAnsi="Arial Narrow"/>
          <w:noProof/>
          <w:sz w:val="22"/>
          <w:szCs w:val="22"/>
        </w:rPr>
        <w:t> </w:t>
      </w:r>
      <w:r w:rsidR="00DC7606" w:rsidRPr="00B16F47">
        <w:rPr>
          <w:rFonts w:ascii="Arial Narrow" w:hAnsi="Arial Narrow"/>
          <w:noProof/>
          <w:sz w:val="22"/>
          <w:szCs w:val="22"/>
        </w:rPr>
        <w:t> </w:t>
      </w:r>
      <w:r w:rsidR="00DC7606" w:rsidRPr="00B16F47">
        <w:rPr>
          <w:rFonts w:ascii="Arial Narrow" w:hAnsi="Arial Narrow"/>
          <w:noProof/>
          <w:sz w:val="22"/>
          <w:szCs w:val="22"/>
        </w:rPr>
        <w:t> </w:t>
      </w:r>
      <w:r w:rsidR="00DC7606" w:rsidRPr="00B16F47">
        <w:rPr>
          <w:rFonts w:ascii="Arial Narrow" w:hAnsi="Arial Narrow"/>
          <w:noProof/>
          <w:sz w:val="22"/>
          <w:szCs w:val="22"/>
        </w:rPr>
        <w:t> </w:t>
      </w:r>
      <w:r w:rsidRPr="00B16F47">
        <w:rPr>
          <w:rFonts w:ascii="Arial Narrow" w:hAnsi="Arial Narrow"/>
          <w:sz w:val="22"/>
          <w:szCs w:val="22"/>
        </w:rPr>
        <w:fldChar w:fldCharType="end"/>
      </w:r>
      <w:bookmarkEnd w:id="7"/>
      <w:r w:rsidR="00373300" w:rsidRPr="00B16F47">
        <w:rPr>
          <w:rFonts w:ascii="Arial Narrow" w:hAnsi="Arial Narrow"/>
          <w:sz w:val="22"/>
          <w:szCs w:val="22"/>
        </w:rPr>
        <w:t>, именуемый(</w:t>
      </w:r>
      <w:r w:rsidR="004C290A" w:rsidRPr="00B16F47">
        <w:rPr>
          <w:rFonts w:ascii="Arial Narrow" w:hAnsi="Arial Narrow"/>
          <w:sz w:val="22"/>
          <w:szCs w:val="22"/>
        </w:rPr>
        <w:t>ая</w:t>
      </w:r>
      <w:r w:rsidR="00373300" w:rsidRPr="00B16F47">
        <w:rPr>
          <w:rFonts w:ascii="Arial Narrow" w:hAnsi="Arial Narrow"/>
          <w:sz w:val="22"/>
          <w:szCs w:val="22"/>
        </w:rPr>
        <w:t>,ое)</w:t>
      </w:r>
      <w:r w:rsidR="004C290A" w:rsidRPr="00B16F47">
        <w:rPr>
          <w:rFonts w:ascii="Arial Narrow" w:hAnsi="Arial Narrow"/>
          <w:sz w:val="22"/>
          <w:szCs w:val="22"/>
        </w:rPr>
        <w:t xml:space="preserve"> в дальнейшем «Поставщик», в лице </w:t>
      </w:r>
      <w:bookmarkStart w:id="8" w:name="ТекстовоеПоле5"/>
      <w:r w:rsidRPr="00B16F47">
        <w:rPr>
          <w:rFonts w:ascii="Arial Narrow" w:hAnsi="Arial Narrow"/>
          <w:sz w:val="22"/>
          <w:szCs w:val="22"/>
        </w:rPr>
        <w:fldChar w:fldCharType="begin">
          <w:ffData>
            <w:name w:val="ТекстовоеПоле5"/>
            <w:enabled/>
            <w:calcOnExit w:val="0"/>
            <w:textInput/>
          </w:ffData>
        </w:fldChar>
      </w:r>
      <w:r w:rsidR="00DC7606" w:rsidRPr="00B16F47">
        <w:rPr>
          <w:rFonts w:ascii="Arial Narrow" w:hAnsi="Arial Narrow"/>
          <w:sz w:val="22"/>
          <w:szCs w:val="22"/>
        </w:rPr>
        <w:instrText xml:space="preserve"> FORMTEXT </w:instrText>
      </w:r>
      <w:r w:rsidRPr="00B16F47">
        <w:rPr>
          <w:rFonts w:ascii="Arial Narrow" w:hAnsi="Arial Narrow"/>
          <w:sz w:val="22"/>
          <w:szCs w:val="22"/>
        </w:rPr>
      </w:r>
      <w:r w:rsidRPr="00B16F47">
        <w:rPr>
          <w:rFonts w:ascii="Arial Narrow" w:hAnsi="Arial Narrow"/>
          <w:sz w:val="22"/>
          <w:szCs w:val="22"/>
        </w:rPr>
        <w:fldChar w:fldCharType="separate"/>
      </w:r>
      <w:r w:rsidR="00DC7606" w:rsidRPr="00B16F47">
        <w:rPr>
          <w:rFonts w:ascii="Arial Narrow" w:hAnsi="Arial Narrow"/>
          <w:noProof/>
          <w:sz w:val="22"/>
          <w:szCs w:val="22"/>
        </w:rPr>
        <w:t> </w:t>
      </w:r>
      <w:r w:rsidR="00DC7606" w:rsidRPr="00B16F47">
        <w:rPr>
          <w:rFonts w:ascii="Arial Narrow" w:hAnsi="Arial Narrow"/>
          <w:noProof/>
          <w:sz w:val="22"/>
          <w:szCs w:val="22"/>
        </w:rPr>
        <w:t> </w:t>
      </w:r>
      <w:r w:rsidR="00DC7606" w:rsidRPr="00B16F47">
        <w:rPr>
          <w:rFonts w:ascii="Arial Narrow" w:hAnsi="Arial Narrow"/>
          <w:noProof/>
          <w:sz w:val="22"/>
          <w:szCs w:val="22"/>
        </w:rPr>
        <w:t> </w:t>
      </w:r>
      <w:r w:rsidR="00DC7606" w:rsidRPr="00B16F47">
        <w:rPr>
          <w:rFonts w:ascii="Arial Narrow" w:hAnsi="Arial Narrow"/>
          <w:noProof/>
          <w:sz w:val="22"/>
          <w:szCs w:val="22"/>
        </w:rPr>
        <w:t> </w:t>
      </w:r>
      <w:r w:rsidR="00DC7606" w:rsidRPr="00B16F47">
        <w:rPr>
          <w:rFonts w:ascii="Arial Narrow" w:hAnsi="Arial Narrow"/>
          <w:noProof/>
          <w:sz w:val="22"/>
          <w:szCs w:val="22"/>
        </w:rPr>
        <w:t> </w:t>
      </w:r>
      <w:r w:rsidRPr="00B16F47">
        <w:rPr>
          <w:rFonts w:ascii="Arial Narrow" w:hAnsi="Arial Narrow"/>
          <w:sz w:val="22"/>
          <w:szCs w:val="22"/>
        </w:rPr>
        <w:fldChar w:fldCharType="end"/>
      </w:r>
      <w:bookmarkEnd w:id="8"/>
      <w:r w:rsidR="004C290A" w:rsidRPr="00B16F47">
        <w:rPr>
          <w:rFonts w:ascii="Arial Narrow" w:hAnsi="Arial Narrow"/>
          <w:sz w:val="22"/>
          <w:szCs w:val="22"/>
        </w:rPr>
        <w:t>, действующ</w:t>
      </w:r>
      <w:r w:rsidR="00745A3B" w:rsidRPr="00B16F47">
        <w:rPr>
          <w:rFonts w:ascii="Arial Narrow" w:hAnsi="Arial Narrow"/>
          <w:sz w:val="22"/>
          <w:szCs w:val="22"/>
        </w:rPr>
        <w:t>его(ей</w:t>
      </w:r>
      <w:r w:rsidR="004C290A" w:rsidRPr="00B16F47">
        <w:rPr>
          <w:rFonts w:ascii="Arial Narrow" w:hAnsi="Arial Narrow"/>
          <w:sz w:val="22"/>
          <w:szCs w:val="22"/>
        </w:rPr>
        <w:t xml:space="preserve">) на основании </w:t>
      </w:r>
      <w:bookmarkStart w:id="9" w:name="ТекстовоеПоле6"/>
      <w:r w:rsidRPr="00B16F47">
        <w:rPr>
          <w:rFonts w:ascii="Arial Narrow" w:hAnsi="Arial Narrow"/>
          <w:sz w:val="22"/>
          <w:szCs w:val="22"/>
        </w:rPr>
        <w:fldChar w:fldCharType="begin">
          <w:ffData>
            <w:name w:val="ТекстовоеПоле6"/>
            <w:enabled/>
            <w:calcOnExit w:val="0"/>
            <w:textInput/>
          </w:ffData>
        </w:fldChar>
      </w:r>
      <w:r w:rsidR="00DC7606" w:rsidRPr="00B16F47">
        <w:rPr>
          <w:rFonts w:ascii="Arial Narrow" w:hAnsi="Arial Narrow"/>
          <w:sz w:val="22"/>
          <w:szCs w:val="22"/>
        </w:rPr>
        <w:instrText xml:space="preserve"> FORMTEXT </w:instrText>
      </w:r>
      <w:r w:rsidRPr="00B16F47">
        <w:rPr>
          <w:rFonts w:ascii="Arial Narrow" w:hAnsi="Arial Narrow"/>
          <w:sz w:val="22"/>
          <w:szCs w:val="22"/>
        </w:rPr>
      </w:r>
      <w:r w:rsidRPr="00B16F47">
        <w:rPr>
          <w:rFonts w:ascii="Arial Narrow" w:hAnsi="Arial Narrow"/>
          <w:sz w:val="22"/>
          <w:szCs w:val="22"/>
        </w:rPr>
        <w:fldChar w:fldCharType="separate"/>
      </w:r>
      <w:r w:rsidR="00DC7606" w:rsidRPr="00B16F47">
        <w:rPr>
          <w:rFonts w:ascii="Arial Narrow" w:hAnsi="Arial Narrow"/>
          <w:noProof/>
          <w:sz w:val="22"/>
          <w:szCs w:val="22"/>
        </w:rPr>
        <w:t> </w:t>
      </w:r>
      <w:r w:rsidR="00DC7606" w:rsidRPr="00B16F47">
        <w:rPr>
          <w:rFonts w:ascii="Arial Narrow" w:hAnsi="Arial Narrow"/>
          <w:noProof/>
          <w:sz w:val="22"/>
          <w:szCs w:val="22"/>
        </w:rPr>
        <w:t> </w:t>
      </w:r>
      <w:r w:rsidR="00DC7606" w:rsidRPr="00B16F47">
        <w:rPr>
          <w:rFonts w:ascii="Arial Narrow" w:hAnsi="Arial Narrow"/>
          <w:noProof/>
          <w:sz w:val="22"/>
          <w:szCs w:val="22"/>
        </w:rPr>
        <w:t> </w:t>
      </w:r>
      <w:r w:rsidR="00DC7606" w:rsidRPr="00B16F47">
        <w:rPr>
          <w:rFonts w:ascii="Arial Narrow" w:hAnsi="Arial Narrow"/>
          <w:noProof/>
          <w:sz w:val="22"/>
          <w:szCs w:val="22"/>
        </w:rPr>
        <w:t> </w:t>
      </w:r>
      <w:r w:rsidR="00DC7606" w:rsidRPr="00B16F47">
        <w:rPr>
          <w:rFonts w:ascii="Arial Narrow" w:hAnsi="Arial Narrow"/>
          <w:noProof/>
          <w:sz w:val="22"/>
          <w:szCs w:val="22"/>
        </w:rPr>
        <w:t> </w:t>
      </w:r>
      <w:r w:rsidRPr="00B16F47">
        <w:rPr>
          <w:rFonts w:ascii="Arial Narrow" w:hAnsi="Arial Narrow"/>
          <w:sz w:val="22"/>
          <w:szCs w:val="22"/>
        </w:rPr>
        <w:fldChar w:fldCharType="end"/>
      </w:r>
      <w:bookmarkEnd w:id="9"/>
      <w:r w:rsidR="004C290A" w:rsidRPr="00B16F47">
        <w:rPr>
          <w:rFonts w:ascii="Arial Narrow" w:hAnsi="Arial Narrow"/>
          <w:sz w:val="22"/>
          <w:szCs w:val="22"/>
        </w:rPr>
        <w:t xml:space="preserve">, с другой стороны, совместно именуемые «Стороны», заключили настоящий договор о нижеследующем: </w:t>
      </w:r>
    </w:p>
    <w:p w:rsidR="003509BA" w:rsidRPr="00B16F47" w:rsidRDefault="003509BA" w:rsidP="003509BA">
      <w:pPr>
        <w:numPr>
          <w:ilvl w:val="0"/>
          <w:numId w:val="1"/>
        </w:numPr>
        <w:jc w:val="center"/>
        <w:rPr>
          <w:rFonts w:ascii="Arial Narrow" w:hAnsi="Arial Narrow"/>
          <w:b/>
          <w:bCs/>
          <w:sz w:val="22"/>
          <w:szCs w:val="22"/>
        </w:rPr>
      </w:pPr>
      <w:r w:rsidRPr="00B16F47">
        <w:rPr>
          <w:rFonts w:ascii="Arial Narrow" w:hAnsi="Arial Narrow"/>
          <w:b/>
          <w:bCs/>
          <w:sz w:val="22"/>
          <w:szCs w:val="22"/>
        </w:rPr>
        <w:t>Предмет договора.</w:t>
      </w:r>
    </w:p>
    <w:p w:rsidR="003509BA" w:rsidRPr="00B16F47" w:rsidRDefault="003509BA" w:rsidP="003509BA">
      <w:pPr>
        <w:numPr>
          <w:ilvl w:val="1"/>
          <w:numId w:val="2"/>
        </w:numPr>
        <w:tabs>
          <w:tab w:val="left" w:pos="798"/>
        </w:tabs>
        <w:ind w:left="-540" w:firstLine="900"/>
        <w:jc w:val="both"/>
        <w:rPr>
          <w:rFonts w:ascii="Arial Narrow" w:hAnsi="Arial Narrow"/>
          <w:sz w:val="22"/>
          <w:szCs w:val="22"/>
        </w:rPr>
      </w:pPr>
      <w:r w:rsidRPr="00B16F47">
        <w:rPr>
          <w:rFonts w:ascii="Arial Narrow" w:hAnsi="Arial Narrow"/>
          <w:spacing w:val="3"/>
          <w:sz w:val="22"/>
          <w:szCs w:val="22"/>
        </w:rPr>
        <w:t xml:space="preserve">Поставщик обязуется в обусловленный срок поставить продукцию (далее «товар»), </w:t>
      </w:r>
      <w:r w:rsidRPr="00B16F47">
        <w:rPr>
          <w:rFonts w:ascii="Arial Narrow" w:hAnsi="Arial Narrow"/>
          <w:sz w:val="22"/>
          <w:szCs w:val="22"/>
        </w:rPr>
        <w:t>а Покупатель обязуется принять и оплатить товар,</w:t>
      </w:r>
      <w:r w:rsidRPr="00B16F47">
        <w:rPr>
          <w:rFonts w:ascii="Arial Narrow" w:hAnsi="Arial Narrow"/>
          <w:sz w:val="22"/>
          <w:szCs w:val="22"/>
          <w:shd w:val="clear" w:color="auto" w:fill="FFFFFF"/>
        </w:rPr>
        <w:t xml:space="preserve"> </w:t>
      </w:r>
      <w:r w:rsidRPr="00B16F47">
        <w:rPr>
          <w:rFonts w:ascii="Arial Narrow" w:hAnsi="Arial Narrow"/>
          <w:spacing w:val="2"/>
          <w:sz w:val="22"/>
          <w:szCs w:val="22"/>
        </w:rPr>
        <w:t>наименование, ассортимент, цена за единицу Товара которого,</w:t>
      </w:r>
      <w:r w:rsidRPr="00B16F47">
        <w:rPr>
          <w:rFonts w:ascii="Arial Narrow" w:hAnsi="Arial Narrow"/>
          <w:sz w:val="22"/>
          <w:szCs w:val="22"/>
        </w:rPr>
        <w:t xml:space="preserve"> </w:t>
      </w:r>
      <w:r w:rsidRPr="00B16F47">
        <w:rPr>
          <w:rFonts w:ascii="Arial Narrow" w:hAnsi="Arial Narrow"/>
          <w:spacing w:val="2"/>
          <w:sz w:val="22"/>
          <w:szCs w:val="22"/>
        </w:rPr>
        <w:t>определяются С</w:t>
      </w:r>
      <w:r w:rsidRPr="00B16F47">
        <w:rPr>
          <w:rFonts w:ascii="Arial Narrow" w:hAnsi="Arial Narrow"/>
          <w:sz w:val="22"/>
          <w:szCs w:val="22"/>
        </w:rPr>
        <w:t>пецификацией являющейся неотъемлемой частью настоящего Договора (Приложение №1). На основании Спецификации Покупатель выставляет Поставщику Заказ (Приложение №2), который содержит наименование, количество, ассортимент товара, дату составления, адресы, по которому производится поставки, дату и время поставки.</w:t>
      </w:r>
    </w:p>
    <w:p w:rsidR="003509BA" w:rsidRPr="00B16F47" w:rsidRDefault="003509BA" w:rsidP="003509BA">
      <w:pPr>
        <w:numPr>
          <w:ilvl w:val="1"/>
          <w:numId w:val="2"/>
        </w:numPr>
        <w:tabs>
          <w:tab w:val="left" w:pos="798"/>
        </w:tabs>
        <w:ind w:left="-540" w:firstLine="900"/>
        <w:jc w:val="both"/>
        <w:rPr>
          <w:rFonts w:ascii="Arial Narrow" w:hAnsi="Arial Narrow"/>
          <w:sz w:val="22"/>
          <w:szCs w:val="22"/>
        </w:rPr>
      </w:pPr>
      <w:r w:rsidRPr="00B16F47">
        <w:rPr>
          <w:rFonts w:ascii="Arial Narrow" w:hAnsi="Arial Narrow"/>
          <w:sz w:val="22"/>
          <w:szCs w:val="22"/>
        </w:rPr>
        <w:t>На каждую нижеуказанную категорию продовольственных товаров в зависимости от сроков годности оформляется отдельная Спецификация:</w:t>
      </w:r>
    </w:p>
    <w:p w:rsidR="003509BA" w:rsidRPr="00B16F47" w:rsidRDefault="003509BA" w:rsidP="003509BA">
      <w:pPr>
        <w:tabs>
          <w:tab w:val="left" w:pos="798"/>
        </w:tabs>
        <w:ind w:left="-540"/>
        <w:jc w:val="both"/>
        <w:rPr>
          <w:rFonts w:ascii="Arial Narrow" w:hAnsi="Arial Narrow"/>
          <w:sz w:val="22"/>
          <w:szCs w:val="22"/>
        </w:rPr>
      </w:pPr>
      <w:r w:rsidRPr="00B16F47">
        <w:rPr>
          <w:rFonts w:ascii="Arial Narrow" w:hAnsi="Arial Narrow"/>
          <w:sz w:val="22"/>
          <w:szCs w:val="22"/>
        </w:rPr>
        <w:t>- срок годности до 10 (десяти) дней;</w:t>
      </w:r>
    </w:p>
    <w:p w:rsidR="003509BA" w:rsidRPr="00B16F47" w:rsidRDefault="003509BA" w:rsidP="003509BA">
      <w:pPr>
        <w:tabs>
          <w:tab w:val="left" w:pos="798"/>
        </w:tabs>
        <w:ind w:left="-540"/>
        <w:jc w:val="both"/>
        <w:rPr>
          <w:rFonts w:ascii="Arial Narrow" w:hAnsi="Arial Narrow"/>
          <w:sz w:val="22"/>
          <w:szCs w:val="22"/>
        </w:rPr>
      </w:pPr>
      <w:r w:rsidRPr="00B16F47">
        <w:rPr>
          <w:rFonts w:ascii="Arial Narrow" w:hAnsi="Arial Narrow"/>
          <w:sz w:val="22"/>
          <w:szCs w:val="22"/>
        </w:rPr>
        <w:t>- срок годности до 30 (тридцати) дней;</w:t>
      </w:r>
    </w:p>
    <w:p w:rsidR="003509BA" w:rsidRPr="00B16F47" w:rsidRDefault="003509BA" w:rsidP="003509BA">
      <w:pPr>
        <w:tabs>
          <w:tab w:val="left" w:pos="798"/>
        </w:tabs>
        <w:ind w:left="-540"/>
        <w:jc w:val="both"/>
        <w:rPr>
          <w:rFonts w:ascii="Arial Narrow" w:hAnsi="Arial Narrow"/>
          <w:sz w:val="22"/>
          <w:szCs w:val="22"/>
        </w:rPr>
      </w:pPr>
      <w:r w:rsidRPr="00B16F47">
        <w:rPr>
          <w:rFonts w:ascii="Arial Narrow" w:hAnsi="Arial Narrow"/>
          <w:sz w:val="22"/>
          <w:szCs w:val="22"/>
        </w:rPr>
        <w:t>- срок годности свыше 30 (дней), а также алкогольная продукция, произведенная на территории РФ.</w:t>
      </w:r>
    </w:p>
    <w:p w:rsidR="003509BA" w:rsidRPr="00B16F47" w:rsidRDefault="003509BA" w:rsidP="003509BA">
      <w:pPr>
        <w:numPr>
          <w:ilvl w:val="1"/>
          <w:numId w:val="2"/>
        </w:numPr>
        <w:tabs>
          <w:tab w:val="left" w:pos="798"/>
        </w:tabs>
        <w:ind w:left="-540" w:firstLine="900"/>
        <w:jc w:val="both"/>
        <w:rPr>
          <w:rFonts w:ascii="Arial Narrow" w:hAnsi="Arial Narrow"/>
          <w:sz w:val="22"/>
          <w:szCs w:val="22"/>
        </w:rPr>
      </w:pPr>
      <w:r w:rsidRPr="00B16F47">
        <w:rPr>
          <w:rFonts w:ascii="Arial Narrow" w:hAnsi="Arial Narrow"/>
          <w:sz w:val="22"/>
          <w:szCs w:val="22"/>
        </w:rPr>
        <w:t xml:space="preserve">Наименование, количество и цена товара указывается </w:t>
      </w:r>
      <w:r>
        <w:rPr>
          <w:rFonts w:ascii="Arial Narrow" w:hAnsi="Arial Narrow"/>
          <w:sz w:val="22"/>
          <w:szCs w:val="22"/>
        </w:rPr>
        <w:t xml:space="preserve">в счете-фактуре (счете), </w:t>
      </w:r>
      <w:r w:rsidRPr="00B16F47">
        <w:rPr>
          <w:rFonts w:ascii="Arial Narrow" w:hAnsi="Arial Narrow"/>
          <w:sz w:val="22"/>
          <w:szCs w:val="22"/>
        </w:rPr>
        <w:t>накладных</w:t>
      </w:r>
      <w:r>
        <w:rPr>
          <w:rFonts w:ascii="Arial Narrow" w:hAnsi="Arial Narrow"/>
          <w:sz w:val="22"/>
          <w:szCs w:val="22"/>
        </w:rPr>
        <w:t xml:space="preserve"> и/или УПД (универсальном передаточном документе)</w:t>
      </w:r>
      <w:r w:rsidRPr="00B16F47">
        <w:rPr>
          <w:rFonts w:ascii="Arial Narrow" w:hAnsi="Arial Narrow"/>
          <w:sz w:val="22"/>
          <w:szCs w:val="22"/>
        </w:rPr>
        <w:t>, которые также являются неотъемлемой частью настоящего договора.</w:t>
      </w:r>
    </w:p>
    <w:p w:rsidR="003509BA" w:rsidRPr="00B16F47" w:rsidRDefault="003509BA" w:rsidP="003509BA">
      <w:pPr>
        <w:numPr>
          <w:ilvl w:val="1"/>
          <w:numId w:val="2"/>
        </w:numPr>
        <w:tabs>
          <w:tab w:val="left" w:pos="798"/>
        </w:tabs>
        <w:ind w:left="-540" w:firstLine="900"/>
        <w:jc w:val="both"/>
        <w:rPr>
          <w:rFonts w:ascii="Arial Narrow" w:hAnsi="Arial Narrow"/>
          <w:sz w:val="22"/>
          <w:szCs w:val="22"/>
        </w:rPr>
      </w:pPr>
      <w:r w:rsidRPr="00B16F47">
        <w:rPr>
          <w:rFonts w:ascii="Arial Narrow" w:hAnsi="Arial Narrow"/>
          <w:sz w:val="22"/>
          <w:szCs w:val="22"/>
        </w:rPr>
        <w:t>Товар передается Покупателю для последующей реализации.</w:t>
      </w:r>
    </w:p>
    <w:p w:rsidR="003509BA" w:rsidRPr="00B16F47" w:rsidRDefault="003509BA" w:rsidP="003509BA">
      <w:pPr>
        <w:tabs>
          <w:tab w:val="left" w:pos="798"/>
        </w:tabs>
        <w:ind w:left="360"/>
        <w:jc w:val="both"/>
        <w:rPr>
          <w:rFonts w:ascii="Arial Narrow" w:hAnsi="Arial Narrow"/>
          <w:sz w:val="22"/>
          <w:szCs w:val="22"/>
        </w:rPr>
      </w:pPr>
    </w:p>
    <w:p w:rsidR="003509BA" w:rsidRPr="00B16F47" w:rsidRDefault="003509BA" w:rsidP="003509BA">
      <w:pPr>
        <w:numPr>
          <w:ilvl w:val="0"/>
          <w:numId w:val="1"/>
        </w:numPr>
        <w:tabs>
          <w:tab w:val="num" w:pos="360"/>
          <w:tab w:val="left" w:pos="798"/>
        </w:tabs>
        <w:ind w:left="-540" w:firstLine="900"/>
        <w:jc w:val="center"/>
        <w:rPr>
          <w:rFonts w:ascii="Arial Narrow" w:hAnsi="Arial Narrow"/>
          <w:b/>
          <w:bCs/>
          <w:sz w:val="22"/>
          <w:szCs w:val="22"/>
        </w:rPr>
      </w:pPr>
      <w:r w:rsidRPr="00B16F47">
        <w:rPr>
          <w:rFonts w:ascii="Arial Narrow" w:hAnsi="Arial Narrow"/>
          <w:b/>
          <w:bCs/>
          <w:sz w:val="22"/>
          <w:szCs w:val="22"/>
        </w:rPr>
        <w:t>Качество товара.</w:t>
      </w:r>
    </w:p>
    <w:p w:rsidR="003509BA" w:rsidRPr="00B16F47" w:rsidRDefault="003509BA" w:rsidP="003509BA">
      <w:pPr>
        <w:pStyle w:val="2"/>
        <w:numPr>
          <w:ilvl w:val="0"/>
          <w:numId w:val="3"/>
        </w:numPr>
        <w:tabs>
          <w:tab w:val="clear" w:pos="720"/>
          <w:tab w:val="num" w:pos="360"/>
          <w:tab w:val="left" w:pos="798"/>
          <w:tab w:val="num" w:pos="851"/>
        </w:tabs>
        <w:ind w:left="-540" w:firstLine="900"/>
        <w:jc w:val="both"/>
        <w:rPr>
          <w:rFonts w:ascii="Arial Narrow" w:hAnsi="Arial Narrow"/>
          <w:sz w:val="22"/>
          <w:szCs w:val="22"/>
        </w:rPr>
      </w:pPr>
      <w:r w:rsidRPr="00B16F47">
        <w:rPr>
          <w:rFonts w:ascii="Arial Narrow" w:hAnsi="Arial Narrow"/>
          <w:sz w:val="22"/>
          <w:szCs w:val="22"/>
        </w:rPr>
        <w:t>Качество поставляемого товара должно соответствовать техническим регламентам, государственным стандартам (ГОСТ), техническим условиям (ТУ), медико-биологическим требованиям и санитарным нормам, действующим в отношении данного вида товара. Качество товара должно обеспечивать безопасность жизни, здоровья потребителей, отвечать требованиям действующего законодательства РФ, предъявляемым к данному виду товара.</w:t>
      </w:r>
    </w:p>
    <w:p w:rsidR="003509BA" w:rsidRPr="00B16F47" w:rsidRDefault="003509BA" w:rsidP="003509BA">
      <w:pPr>
        <w:numPr>
          <w:ilvl w:val="0"/>
          <w:numId w:val="3"/>
        </w:numPr>
        <w:tabs>
          <w:tab w:val="clear" w:pos="720"/>
          <w:tab w:val="num" w:pos="360"/>
          <w:tab w:val="left" w:pos="798"/>
          <w:tab w:val="num" w:pos="851"/>
        </w:tabs>
        <w:ind w:left="-540" w:firstLine="900"/>
        <w:jc w:val="both"/>
        <w:rPr>
          <w:rFonts w:ascii="Arial Narrow" w:hAnsi="Arial Narrow"/>
          <w:sz w:val="22"/>
          <w:szCs w:val="22"/>
        </w:rPr>
      </w:pPr>
      <w:r w:rsidRPr="00B16F47">
        <w:rPr>
          <w:rFonts w:ascii="Arial Narrow" w:hAnsi="Arial Narrow"/>
          <w:sz w:val="22"/>
          <w:szCs w:val="22"/>
        </w:rPr>
        <w:t>Качество товара должно быть документально подтверждено сертификатами (декларациями) соответствия, свидетельствами о государственной регистрации продукции, а также иными документами, предусмотренными законодательством РФ.</w:t>
      </w:r>
    </w:p>
    <w:p w:rsidR="003509BA" w:rsidRPr="00B16F47" w:rsidRDefault="003509BA" w:rsidP="003509BA">
      <w:pPr>
        <w:numPr>
          <w:ilvl w:val="0"/>
          <w:numId w:val="3"/>
        </w:numPr>
        <w:tabs>
          <w:tab w:val="clear" w:pos="720"/>
          <w:tab w:val="num" w:pos="360"/>
          <w:tab w:val="left" w:pos="798"/>
          <w:tab w:val="num" w:pos="851"/>
        </w:tabs>
        <w:ind w:left="-540" w:firstLine="900"/>
        <w:jc w:val="both"/>
        <w:rPr>
          <w:rFonts w:ascii="Arial Narrow" w:hAnsi="Arial Narrow"/>
          <w:sz w:val="22"/>
          <w:szCs w:val="22"/>
        </w:rPr>
      </w:pPr>
      <w:r w:rsidRPr="00B16F47">
        <w:rPr>
          <w:rFonts w:ascii="Arial Narrow" w:hAnsi="Arial Narrow"/>
          <w:sz w:val="22"/>
          <w:szCs w:val="22"/>
        </w:rPr>
        <w:t>Остаточный срок годности товаров со сроком годности свыше 30 (тридцати) дней на момент передачи Покупателю должен составлять не менее 75% (Семьдесят пять процентов) от установленного, на товары со сроком годности до 30 (тридцати) дней – 95% (Девяносто пять процентов) от установленного, в противном случае Поставщик несет ответственность, предусмотренной в п.6.5. настоящего договора. Кроме того, Покупатель вправе отказаться от такого товара и такой отказ не будет считаться необоснованным.</w:t>
      </w:r>
    </w:p>
    <w:p w:rsidR="003509BA" w:rsidRPr="00B16F47" w:rsidRDefault="003509BA" w:rsidP="003509BA">
      <w:pPr>
        <w:numPr>
          <w:ilvl w:val="0"/>
          <w:numId w:val="3"/>
        </w:numPr>
        <w:tabs>
          <w:tab w:val="clear" w:pos="720"/>
          <w:tab w:val="num" w:pos="360"/>
          <w:tab w:val="left" w:pos="798"/>
          <w:tab w:val="num" w:pos="851"/>
        </w:tabs>
        <w:ind w:left="-540" w:firstLine="900"/>
        <w:jc w:val="both"/>
        <w:rPr>
          <w:rFonts w:ascii="Arial Narrow" w:hAnsi="Arial Narrow"/>
          <w:sz w:val="22"/>
          <w:szCs w:val="22"/>
        </w:rPr>
      </w:pPr>
      <w:r w:rsidRPr="00B16F47">
        <w:rPr>
          <w:rFonts w:ascii="Arial Narrow" w:hAnsi="Arial Narrow"/>
          <w:sz w:val="22"/>
          <w:szCs w:val="22"/>
        </w:rPr>
        <w:t xml:space="preserve">Каждая единица товара должна иметь соответствующую маркировку с обязательным указанием фирмы-изготовителя, места ее нахождения, места изготовления товара, срока годности товара и иной необходимой информации на русском языке в соответствии с действующим законодательством РФ. </w:t>
      </w:r>
      <w:r w:rsidRPr="00B16F47">
        <w:rPr>
          <w:rFonts w:ascii="Arial Narrow" w:hAnsi="Arial Narrow"/>
          <w:color w:val="000000"/>
          <w:sz w:val="22"/>
          <w:szCs w:val="22"/>
        </w:rPr>
        <w:t>Поставщик обязан поставлять товар с основным штрих-кодом.</w:t>
      </w:r>
      <w:r w:rsidRPr="00B16F47">
        <w:rPr>
          <w:rFonts w:ascii="Arial Narrow" w:hAnsi="Arial Narrow"/>
          <w:sz w:val="22"/>
          <w:szCs w:val="22"/>
        </w:rPr>
        <w:t xml:space="preserve"> Товар, поставленный с нарушением настоящего пункта, приравнивается к некачественному</w:t>
      </w:r>
      <w:r>
        <w:rPr>
          <w:rFonts w:ascii="Arial Narrow" w:hAnsi="Arial Narrow"/>
          <w:sz w:val="22"/>
          <w:szCs w:val="22"/>
        </w:rPr>
        <w:t>,</w:t>
      </w:r>
      <w:r w:rsidRPr="00B16F47">
        <w:rPr>
          <w:rFonts w:ascii="Arial Narrow" w:hAnsi="Arial Narrow"/>
          <w:sz w:val="22"/>
          <w:szCs w:val="22"/>
        </w:rPr>
        <w:t xml:space="preserve"> с применением всех предусмотренных действующим законодательством РФ и настоящим договором последствий поставки некачественного товара.</w:t>
      </w:r>
    </w:p>
    <w:p w:rsidR="003509BA" w:rsidRPr="00B16F47" w:rsidRDefault="003509BA" w:rsidP="003509BA">
      <w:pPr>
        <w:numPr>
          <w:ilvl w:val="0"/>
          <w:numId w:val="3"/>
        </w:numPr>
        <w:tabs>
          <w:tab w:val="clear" w:pos="720"/>
          <w:tab w:val="num" w:pos="360"/>
          <w:tab w:val="left" w:pos="798"/>
          <w:tab w:val="num" w:pos="851"/>
        </w:tabs>
        <w:ind w:left="-540" w:firstLine="900"/>
        <w:jc w:val="both"/>
        <w:rPr>
          <w:rFonts w:ascii="Arial Narrow" w:hAnsi="Arial Narrow"/>
          <w:sz w:val="22"/>
          <w:szCs w:val="22"/>
        </w:rPr>
      </w:pPr>
      <w:r w:rsidRPr="00B16F47">
        <w:rPr>
          <w:rFonts w:ascii="Arial Narrow" w:hAnsi="Arial Narrow"/>
          <w:color w:val="000000"/>
          <w:sz w:val="22"/>
          <w:szCs w:val="22"/>
        </w:rPr>
        <w:t>Товары должны иметь стандартную упаковку, соответствующую виду товара.</w:t>
      </w:r>
      <w:r w:rsidRPr="00B16F47">
        <w:rPr>
          <w:rFonts w:ascii="Arial Narrow" w:hAnsi="Arial Narrow"/>
          <w:sz w:val="22"/>
          <w:szCs w:val="22"/>
        </w:rPr>
        <w:t xml:space="preserve"> </w:t>
      </w:r>
      <w:r w:rsidRPr="00B16F47">
        <w:rPr>
          <w:rFonts w:ascii="Arial Narrow" w:hAnsi="Arial Narrow"/>
          <w:color w:val="000000"/>
          <w:sz w:val="22"/>
          <w:szCs w:val="22"/>
        </w:rPr>
        <w:t>Упаковка должна  предохранять товары от всякого рода повреждений во время транспортировки, с учетом перегрузок и хранения.</w:t>
      </w:r>
      <w:r w:rsidRPr="00B16F47">
        <w:rPr>
          <w:rFonts w:ascii="Arial Narrow" w:hAnsi="Arial Narrow"/>
          <w:sz w:val="22"/>
          <w:szCs w:val="22"/>
        </w:rPr>
        <w:t xml:space="preserve"> </w:t>
      </w:r>
      <w:r w:rsidRPr="00B16F47">
        <w:rPr>
          <w:rFonts w:ascii="Arial Narrow" w:hAnsi="Arial Narrow"/>
          <w:color w:val="000000"/>
          <w:sz w:val="22"/>
          <w:szCs w:val="22"/>
        </w:rPr>
        <w:t xml:space="preserve">Поставщик несет ответственность за порчу, ущерб, и утрату товаров вследствие некачественной или ненадлежащей упаковки. </w:t>
      </w:r>
      <w:r w:rsidRPr="00B16F47">
        <w:rPr>
          <w:rFonts w:ascii="Arial Narrow" w:hAnsi="Arial Narrow"/>
          <w:sz w:val="22"/>
          <w:szCs w:val="22"/>
        </w:rPr>
        <w:t>Товар, поступивший в поврежденной, ненадлежащей упаковке, признается товаром ненадлежащего качества.</w:t>
      </w:r>
    </w:p>
    <w:p w:rsidR="003509BA" w:rsidRPr="00B16F47" w:rsidRDefault="003509BA" w:rsidP="003509BA">
      <w:pPr>
        <w:numPr>
          <w:ilvl w:val="0"/>
          <w:numId w:val="3"/>
        </w:numPr>
        <w:tabs>
          <w:tab w:val="clear" w:pos="720"/>
          <w:tab w:val="num" w:pos="360"/>
          <w:tab w:val="left" w:pos="798"/>
          <w:tab w:val="num" w:pos="851"/>
        </w:tabs>
        <w:ind w:left="-540" w:firstLine="900"/>
        <w:jc w:val="both"/>
        <w:rPr>
          <w:rFonts w:ascii="Arial Narrow" w:hAnsi="Arial Narrow"/>
          <w:sz w:val="22"/>
          <w:szCs w:val="22"/>
        </w:rPr>
      </w:pPr>
      <w:r w:rsidRPr="00B16F47">
        <w:rPr>
          <w:rFonts w:ascii="Arial Narrow" w:hAnsi="Arial Narrow"/>
          <w:sz w:val="22"/>
          <w:szCs w:val="22"/>
        </w:rPr>
        <w:t>При окончании срока действия сертификата/декларации на конкретную партию товара, Поставщик обязан предоставить сертификат/декларацию с продленными сроками действия на данную партию товара в срок не позднее 5 (пяти) дней до окончания действия сертификата/декларации.</w:t>
      </w:r>
    </w:p>
    <w:p w:rsidR="003509BA" w:rsidRPr="00B16F47" w:rsidRDefault="003509BA" w:rsidP="003509BA">
      <w:pPr>
        <w:tabs>
          <w:tab w:val="left" w:pos="798"/>
          <w:tab w:val="num" w:pos="851"/>
        </w:tabs>
        <w:ind w:left="360"/>
        <w:jc w:val="both"/>
        <w:rPr>
          <w:rFonts w:ascii="Arial Narrow" w:hAnsi="Arial Narrow"/>
          <w:sz w:val="22"/>
          <w:szCs w:val="22"/>
        </w:rPr>
      </w:pPr>
    </w:p>
    <w:p w:rsidR="003509BA" w:rsidRPr="00B16F47" w:rsidRDefault="003509BA" w:rsidP="003509BA">
      <w:pPr>
        <w:numPr>
          <w:ilvl w:val="0"/>
          <w:numId w:val="1"/>
        </w:numPr>
        <w:tabs>
          <w:tab w:val="left" w:pos="798"/>
        </w:tabs>
        <w:ind w:left="-540" w:firstLine="900"/>
        <w:jc w:val="center"/>
        <w:rPr>
          <w:rFonts w:ascii="Arial Narrow" w:hAnsi="Arial Narrow"/>
          <w:b/>
          <w:bCs/>
          <w:sz w:val="22"/>
          <w:szCs w:val="22"/>
        </w:rPr>
      </w:pPr>
      <w:r w:rsidRPr="00B16F47">
        <w:rPr>
          <w:rFonts w:ascii="Arial Narrow" w:hAnsi="Arial Narrow"/>
          <w:b/>
          <w:bCs/>
          <w:sz w:val="22"/>
          <w:szCs w:val="22"/>
        </w:rPr>
        <w:t>Условия поставки товара.</w:t>
      </w:r>
    </w:p>
    <w:p w:rsidR="003509BA" w:rsidRPr="00B16F47" w:rsidRDefault="003509BA" w:rsidP="003509BA">
      <w:pPr>
        <w:widowControl w:val="0"/>
        <w:shd w:val="clear" w:color="auto" w:fill="FFFFFF"/>
        <w:autoSpaceDE w:val="0"/>
        <w:ind w:left="-567" w:firstLine="993"/>
        <w:jc w:val="both"/>
        <w:rPr>
          <w:rFonts w:ascii="Arial Narrow" w:hAnsi="Arial Narrow"/>
          <w:sz w:val="22"/>
          <w:szCs w:val="22"/>
        </w:rPr>
      </w:pPr>
      <w:r w:rsidRPr="00B16F47">
        <w:rPr>
          <w:rFonts w:ascii="Arial Narrow" w:hAnsi="Arial Narrow"/>
          <w:spacing w:val="1"/>
          <w:sz w:val="22"/>
          <w:szCs w:val="22"/>
          <w:shd w:val="clear" w:color="auto" w:fill="FFFFFF"/>
        </w:rPr>
        <w:t xml:space="preserve">3.1. </w:t>
      </w:r>
      <w:r w:rsidRPr="00B16F47">
        <w:rPr>
          <w:rFonts w:ascii="Arial Narrow" w:hAnsi="Arial Narrow"/>
          <w:sz w:val="22"/>
          <w:szCs w:val="22"/>
        </w:rPr>
        <w:t xml:space="preserve">Поставка товаров осуществляется на основании Заказов Покупателя, являющихся неотъемлемой частью настоящего Договора. Заказы Покупателя являются обязательными для Поставщика. Заказы выставляются </w:t>
      </w:r>
      <w:r w:rsidRPr="00B16F47">
        <w:rPr>
          <w:rFonts w:ascii="Arial Narrow" w:hAnsi="Arial Narrow"/>
          <w:sz w:val="22"/>
          <w:szCs w:val="22"/>
        </w:rPr>
        <w:lastRenderedPageBreak/>
        <w:t xml:space="preserve">Покупателем на основании Спецификаций (Приложение №1), согласованных между Поставщиком и Покупателем, которые предусматривают согласованный перечень поставляемых товаров, цены на них, и является неотъемлемой частью настоящего Договора. </w:t>
      </w:r>
    </w:p>
    <w:p w:rsidR="003509BA" w:rsidRPr="00B16F47" w:rsidRDefault="003509BA" w:rsidP="003509BA">
      <w:pPr>
        <w:widowControl w:val="0"/>
        <w:shd w:val="clear" w:color="auto" w:fill="FFFFFF"/>
        <w:autoSpaceDE w:val="0"/>
        <w:ind w:left="-567" w:firstLine="993"/>
        <w:jc w:val="both"/>
        <w:rPr>
          <w:rFonts w:ascii="Arial Narrow" w:hAnsi="Arial Narrow"/>
          <w:spacing w:val="1"/>
          <w:sz w:val="22"/>
          <w:szCs w:val="22"/>
          <w:shd w:val="clear" w:color="auto" w:fill="FFFFFF"/>
        </w:rPr>
      </w:pPr>
      <w:r w:rsidRPr="00B16F47">
        <w:rPr>
          <w:rFonts w:ascii="Arial Narrow" w:hAnsi="Arial Narrow"/>
          <w:sz w:val="22"/>
          <w:szCs w:val="22"/>
        </w:rPr>
        <w:t xml:space="preserve">Заказы могут направляться Поставщику в письменной форме, с использованием факсимильных средств связи, посредством электронной почты, </w:t>
      </w:r>
      <w:r w:rsidRPr="00B16F47">
        <w:rPr>
          <w:rFonts w:ascii="Arial Narrow" w:hAnsi="Arial Narrow"/>
          <w:color w:val="000000"/>
          <w:sz w:val="22"/>
          <w:szCs w:val="22"/>
        </w:rPr>
        <w:t>через систему электронного документооборота,</w:t>
      </w:r>
      <w:r w:rsidRPr="00B16F47">
        <w:rPr>
          <w:rFonts w:ascii="Arial Narrow" w:hAnsi="Arial Narrow"/>
          <w:sz w:val="22"/>
          <w:szCs w:val="22"/>
        </w:rPr>
        <w:t xml:space="preserve"> посредством </w:t>
      </w:r>
      <w:r w:rsidRPr="00B16F47">
        <w:rPr>
          <w:rFonts w:ascii="Arial Narrow" w:hAnsi="Arial Narrow"/>
          <w:spacing w:val="1"/>
          <w:sz w:val="22"/>
          <w:szCs w:val="22"/>
          <w:shd w:val="clear" w:color="auto" w:fill="FFFFFF"/>
        </w:rPr>
        <w:t>телефонной связи</w:t>
      </w:r>
      <w:r w:rsidRPr="00B16F47">
        <w:rPr>
          <w:rFonts w:ascii="Arial Narrow" w:hAnsi="Arial Narrow"/>
          <w:sz w:val="22"/>
          <w:szCs w:val="22"/>
        </w:rPr>
        <w:t>. Заказ должен иметь порядковый номер, предусматривать дату, адрес конкретного магазина,  в который производится поставка, наименование, ассортимент, количество, цену товара (согласованную сторонами в Спецификации), дату и время поставки. Заказ может содержать условие о комплектности, комплекте товара, а также иные условия. Заказы должны направляться Поставщику в утвержденной Покупателем форме (Приложение №2).</w:t>
      </w:r>
    </w:p>
    <w:p w:rsidR="003509BA" w:rsidRPr="00B16F47" w:rsidRDefault="003509BA" w:rsidP="003509BA">
      <w:pPr>
        <w:widowControl w:val="0"/>
        <w:shd w:val="clear" w:color="auto" w:fill="FFFFFF"/>
        <w:autoSpaceDE w:val="0"/>
        <w:ind w:left="-567" w:firstLine="993"/>
        <w:jc w:val="both"/>
        <w:rPr>
          <w:rFonts w:ascii="Arial Narrow" w:hAnsi="Arial Narrow"/>
          <w:spacing w:val="1"/>
          <w:sz w:val="22"/>
          <w:szCs w:val="22"/>
          <w:shd w:val="clear" w:color="auto" w:fill="FFFFFF"/>
        </w:rPr>
      </w:pPr>
      <w:r w:rsidRPr="00B16F47">
        <w:rPr>
          <w:rFonts w:ascii="Arial Narrow" w:hAnsi="Arial Narrow"/>
          <w:spacing w:val="1"/>
          <w:sz w:val="22"/>
          <w:szCs w:val="22"/>
          <w:shd w:val="clear" w:color="auto" w:fill="FFFFFF"/>
        </w:rPr>
        <w:t xml:space="preserve">3.2. Отгрузка Поставщиком Товаров по Заявке Покупателя должна осуществиться в течение 24 часов с момента получения Заказа, если иной срок не согласован Сторонами. </w:t>
      </w:r>
    </w:p>
    <w:p w:rsidR="003509BA" w:rsidRPr="00B16F47" w:rsidRDefault="003509BA" w:rsidP="003509BA">
      <w:pPr>
        <w:ind w:left="-567" w:firstLine="993"/>
        <w:jc w:val="both"/>
        <w:rPr>
          <w:rFonts w:ascii="Arial Narrow" w:hAnsi="Arial Narrow"/>
          <w:sz w:val="22"/>
          <w:szCs w:val="22"/>
        </w:rPr>
      </w:pPr>
      <w:r w:rsidRPr="00B16F47">
        <w:rPr>
          <w:rFonts w:ascii="Arial Narrow" w:hAnsi="Arial Narrow"/>
          <w:sz w:val="22"/>
          <w:szCs w:val="22"/>
        </w:rPr>
        <w:t>3.3. Товар подлежит поставке в строго определенный магазин (далее по тексту – магазин) Покупателя, указанный в Заказе. Доставка товара в другой магазин не является надлежащим исполнением обязательства по поставке и Покупатель вправе отказаться от приемки товара.</w:t>
      </w:r>
    </w:p>
    <w:p w:rsidR="003509BA" w:rsidRPr="00B16F47" w:rsidRDefault="003509BA" w:rsidP="003509BA">
      <w:pPr>
        <w:widowControl w:val="0"/>
        <w:shd w:val="clear" w:color="auto" w:fill="FFFFFF"/>
        <w:autoSpaceDE w:val="0"/>
        <w:ind w:left="-567" w:firstLine="993"/>
        <w:jc w:val="both"/>
        <w:rPr>
          <w:rFonts w:ascii="Arial Narrow" w:hAnsi="Arial Narrow"/>
          <w:sz w:val="22"/>
          <w:szCs w:val="22"/>
        </w:rPr>
      </w:pPr>
      <w:r w:rsidRPr="00B16F47">
        <w:rPr>
          <w:rFonts w:ascii="Arial Narrow" w:hAnsi="Arial Narrow"/>
          <w:sz w:val="22"/>
          <w:szCs w:val="22"/>
        </w:rPr>
        <w:t xml:space="preserve">3.4. </w:t>
      </w:r>
      <w:r w:rsidRPr="00B16F47">
        <w:rPr>
          <w:rFonts w:ascii="Arial Narrow" w:hAnsi="Arial Narrow"/>
          <w:sz w:val="22"/>
          <w:szCs w:val="22"/>
          <w:shd w:val="clear" w:color="auto" w:fill="FFFFFF"/>
        </w:rPr>
        <w:t>В  накладных, унифицированной формы №ТОРГ-12, по которым Товар передается Покупателю, в иных документах, подтверждающих передачу товара Покупателю, Поставщик обязуется указывать номер и дату заключения настоящего договора.</w:t>
      </w:r>
    </w:p>
    <w:p w:rsidR="003509BA" w:rsidRPr="00B16F47" w:rsidRDefault="003509BA" w:rsidP="003509BA">
      <w:pPr>
        <w:ind w:left="-567" w:right="30" w:firstLine="993"/>
        <w:jc w:val="both"/>
        <w:rPr>
          <w:rFonts w:ascii="Arial Narrow" w:hAnsi="Arial Narrow"/>
          <w:sz w:val="22"/>
          <w:szCs w:val="22"/>
          <w:shd w:val="clear" w:color="auto" w:fill="FFFFFF"/>
        </w:rPr>
      </w:pPr>
      <w:r w:rsidRPr="00B16F47">
        <w:rPr>
          <w:rFonts w:ascii="Arial Narrow" w:hAnsi="Arial Narrow"/>
          <w:sz w:val="22"/>
          <w:szCs w:val="22"/>
          <w:shd w:val="clear" w:color="auto" w:fill="FFFFFF"/>
        </w:rPr>
        <w:t xml:space="preserve">3.5. </w:t>
      </w:r>
      <w:r w:rsidRPr="00B16F47">
        <w:rPr>
          <w:rFonts w:ascii="Arial Narrow" w:hAnsi="Arial Narrow"/>
          <w:sz w:val="22"/>
          <w:szCs w:val="22"/>
        </w:rPr>
        <w:t>Покупатель вправе после принятия Поставщиком Заказа отказаться от приемки товара, перенести срок поставки и/или аннулировать заказ, уведомив Поставщика (посредством телефонной, факсимильной связи, электронной почтой, иным образом) за 4 часа до момента поставки Товара, если иной срок такого уведомления не согласован Сторонами.</w:t>
      </w:r>
    </w:p>
    <w:p w:rsidR="003509BA" w:rsidRPr="00B16F47" w:rsidRDefault="003509BA" w:rsidP="003509BA">
      <w:pPr>
        <w:ind w:left="-567" w:firstLine="993"/>
        <w:jc w:val="both"/>
        <w:rPr>
          <w:rFonts w:ascii="Arial Narrow" w:hAnsi="Arial Narrow"/>
          <w:sz w:val="22"/>
          <w:szCs w:val="22"/>
        </w:rPr>
      </w:pPr>
      <w:r w:rsidRPr="00B16F47">
        <w:rPr>
          <w:rFonts w:ascii="Arial Narrow" w:hAnsi="Arial Narrow"/>
          <w:sz w:val="22"/>
          <w:szCs w:val="22"/>
        </w:rPr>
        <w:t>3.6. П</w:t>
      </w:r>
      <w:r w:rsidRPr="00B16F47">
        <w:rPr>
          <w:rFonts w:ascii="Arial Narrow" w:hAnsi="Arial Narrow"/>
          <w:spacing w:val="3"/>
          <w:sz w:val="22"/>
          <w:szCs w:val="22"/>
        </w:rPr>
        <w:t xml:space="preserve">раво собственности на Товар и риск случайной гибели (повреждения, утраты) </w:t>
      </w:r>
      <w:r w:rsidRPr="00B16F47">
        <w:rPr>
          <w:rFonts w:ascii="Arial Narrow" w:hAnsi="Arial Narrow"/>
          <w:sz w:val="22"/>
          <w:szCs w:val="22"/>
        </w:rPr>
        <w:t>переходят от Поставщика к Покупателю, в месте и в момент принятия Товара и подписания Сторонами соответствующего приемо-сдаточного документа.</w:t>
      </w:r>
      <w:r w:rsidRPr="00B16F47">
        <w:rPr>
          <w:rFonts w:ascii="Arial Narrow" w:hAnsi="Arial Narrow"/>
          <w:spacing w:val="2"/>
          <w:sz w:val="22"/>
          <w:szCs w:val="22"/>
        </w:rPr>
        <w:t xml:space="preserve"> Датой поставки является дата доставки товара в магазин Покупателя, указанный в Заказе.</w:t>
      </w:r>
    </w:p>
    <w:p w:rsidR="003509BA" w:rsidRPr="00B16F47" w:rsidRDefault="003509BA" w:rsidP="003509BA">
      <w:pPr>
        <w:ind w:left="-567" w:right="30" w:firstLine="993"/>
        <w:jc w:val="both"/>
        <w:rPr>
          <w:rFonts w:ascii="Arial Narrow" w:hAnsi="Arial Narrow"/>
          <w:sz w:val="22"/>
          <w:szCs w:val="22"/>
        </w:rPr>
      </w:pPr>
      <w:r w:rsidRPr="00B16F47">
        <w:rPr>
          <w:rFonts w:ascii="Arial Narrow" w:hAnsi="Arial Narrow"/>
          <w:sz w:val="22"/>
          <w:szCs w:val="22"/>
          <w:shd w:val="clear" w:color="auto" w:fill="FFFFFF"/>
        </w:rPr>
        <w:t>3.7.</w:t>
      </w:r>
      <w:r w:rsidRPr="00B16F47">
        <w:rPr>
          <w:rFonts w:ascii="Arial Narrow" w:hAnsi="Arial Narrow"/>
          <w:sz w:val="22"/>
          <w:szCs w:val="22"/>
        </w:rPr>
        <w:t xml:space="preserve"> Поставщик считается исполнившим свое обязательство по поставке:</w:t>
      </w:r>
    </w:p>
    <w:p w:rsidR="003509BA" w:rsidRPr="00B16F47" w:rsidRDefault="003509BA" w:rsidP="003509BA">
      <w:pPr>
        <w:ind w:left="-567" w:right="30" w:firstLine="993"/>
        <w:jc w:val="both"/>
        <w:rPr>
          <w:rFonts w:ascii="Arial Narrow" w:hAnsi="Arial Narrow"/>
          <w:sz w:val="22"/>
          <w:szCs w:val="22"/>
        </w:rPr>
      </w:pPr>
      <w:r w:rsidRPr="00B16F47">
        <w:rPr>
          <w:rFonts w:ascii="Arial Narrow" w:hAnsi="Arial Narrow"/>
          <w:sz w:val="22"/>
          <w:szCs w:val="22"/>
        </w:rPr>
        <w:t>- если он доставил товары в магазин Покупателя, определенный в Заказе Покупателя, в согласованный с Покупателем срок и по ценам, согласованной сторонами в Спецификации;</w:t>
      </w:r>
    </w:p>
    <w:p w:rsidR="003509BA" w:rsidRPr="00B16F47" w:rsidRDefault="003509BA" w:rsidP="003509BA">
      <w:pPr>
        <w:ind w:left="-567" w:right="30" w:firstLine="993"/>
        <w:jc w:val="both"/>
        <w:rPr>
          <w:rFonts w:ascii="Arial Narrow" w:hAnsi="Arial Narrow"/>
          <w:sz w:val="22"/>
          <w:szCs w:val="22"/>
        </w:rPr>
      </w:pPr>
      <w:r w:rsidRPr="00B16F47">
        <w:rPr>
          <w:rFonts w:ascii="Arial Narrow" w:hAnsi="Arial Narrow"/>
          <w:sz w:val="22"/>
          <w:szCs w:val="22"/>
        </w:rPr>
        <w:t xml:space="preserve">- в случае полного соответствия товаров требованиям, предъявляемым к ним законом, </w:t>
      </w:r>
      <w:r w:rsidRPr="00B16F47">
        <w:rPr>
          <w:rFonts w:ascii="Arial Narrow" w:hAnsi="Arial Narrow"/>
          <w:spacing w:val="7"/>
          <w:sz w:val="22"/>
          <w:szCs w:val="22"/>
        </w:rPr>
        <w:t>нормативно-правовыми актами,</w:t>
      </w:r>
      <w:r w:rsidRPr="00B16F47">
        <w:rPr>
          <w:rFonts w:ascii="Arial Narrow" w:hAnsi="Arial Narrow"/>
          <w:sz w:val="22"/>
          <w:szCs w:val="22"/>
        </w:rPr>
        <w:t xml:space="preserve"> государственными стандартами техническими условиями и условиями Заказа  по настоящему Договору.</w:t>
      </w:r>
    </w:p>
    <w:p w:rsidR="003509BA" w:rsidRPr="00B16F47" w:rsidRDefault="003509BA" w:rsidP="003509BA">
      <w:pPr>
        <w:ind w:left="-567" w:firstLine="993"/>
        <w:jc w:val="both"/>
        <w:rPr>
          <w:rFonts w:ascii="Arial Narrow" w:hAnsi="Arial Narrow"/>
          <w:sz w:val="22"/>
          <w:szCs w:val="22"/>
        </w:rPr>
      </w:pPr>
      <w:r w:rsidRPr="00B16F47">
        <w:rPr>
          <w:rFonts w:ascii="Arial Narrow" w:hAnsi="Arial Narrow"/>
          <w:sz w:val="22"/>
          <w:szCs w:val="22"/>
        </w:rPr>
        <w:t>3.8. Доставка товара осуществляется силами и за счет средств Поставщика. По своему усмотрению, Покупатель может самостоятельно осуществить вывоз товара со склада Поставщика. Представитель Поставщика, осуществляющий доставку, обязан иметь доверенность, а при поставке пищевых продуктов обязан иметь санитарный паспорт на используемое транспортное средство, а также личную санитарную книжку.</w:t>
      </w:r>
    </w:p>
    <w:p w:rsidR="003509BA" w:rsidRPr="00B16F47" w:rsidRDefault="003509BA" w:rsidP="003509BA">
      <w:pPr>
        <w:widowControl w:val="0"/>
        <w:numPr>
          <w:ilvl w:val="1"/>
          <w:numId w:val="4"/>
        </w:numPr>
        <w:shd w:val="clear" w:color="auto" w:fill="FFFFFF"/>
        <w:autoSpaceDE w:val="0"/>
        <w:ind w:left="-567" w:firstLine="993"/>
        <w:jc w:val="both"/>
        <w:rPr>
          <w:rFonts w:ascii="Arial Narrow" w:hAnsi="Arial Narrow"/>
          <w:sz w:val="22"/>
          <w:szCs w:val="22"/>
        </w:rPr>
      </w:pPr>
      <w:r w:rsidRPr="00B16F47">
        <w:rPr>
          <w:rFonts w:ascii="Arial Narrow" w:hAnsi="Arial Narrow"/>
          <w:sz w:val="22"/>
          <w:szCs w:val="22"/>
        </w:rPr>
        <w:t>Товар, маркировка, упаковка товара должны соответствовать требованиям  Законодательства РФ к данному виду Товара и его маркировке, сопровождаться сертификатом соответствия, ветеринарным свидетельством на продукты животного происхождения,  а также нижеследующими документами:</w:t>
      </w:r>
    </w:p>
    <w:p w:rsidR="003509BA" w:rsidRPr="00B16F47" w:rsidRDefault="003509BA" w:rsidP="003509BA">
      <w:pPr>
        <w:tabs>
          <w:tab w:val="num" w:pos="426"/>
        </w:tabs>
        <w:ind w:left="-567" w:firstLine="993"/>
        <w:jc w:val="both"/>
        <w:rPr>
          <w:rFonts w:ascii="Arial Narrow" w:hAnsi="Arial Narrow"/>
          <w:sz w:val="22"/>
          <w:szCs w:val="22"/>
        </w:rPr>
      </w:pPr>
      <w:r w:rsidRPr="00B16F47">
        <w:rPr>
          <w:rFonts w:ascii="Arial Narrow" w:hAnsi="Arial Narrow"/>
          <w:sz w:val="22"/>
          <w:szCs w:val="22"/>
        </w:rPr>
        <w:t>- Заказ Покупателя на поставку товара, подписанный уполномоченным представителем Поставщика и скрепленный печатью Поставщика;</w:t>
      </w:r>
    </w:p>
    <w:p w:rsidR="003509BA" w:rsidRPr="00B16F47" w:rsidRDefault="003509BA" w:rsidP="003509BA">
      <w:pPr>
        <w:tabs>
          <w:tab w:val="num" w:pos="426"/>
        </w:tabs>
        <w:ind w:left="-567" w:firstLine="993"/>
        <w:jc w:val="both"/>
        <w:rPr>
          <w:rFonts w:ascii="Arial Narrow" w:hAnsi="Arial Narrow"/>
          <w:sz w:val="22"/>
          <w:szCs w:val="22"/>
        </w:rPr>
      </w:pPr>
      <w:r w:rsidRPr="00B16F47">
        <w:rPr>
          <w:rFonts w:ascii="Arial Narrow" w:hAnsi="Arial Narrow"/>
          <w:sz w:val="22"/>
          <w:szCs w:val="22"/>
        </w:rPr>
        <w:t>-  приемо-сдаточный документ (товарная накладная, товарно-транспортная накладная и т.п.)</w:t>
      </w:r>
    </w:p>
    <w:p w:rsidR="003509BA" w:rsidRPr="00B16F47" w:rsidRDefault="003509BA" w:rsidP="003509BA">
      <w:pPr>
        <w:tabs>
          <w:tab w:val="num" w:pos="426"/>
        </w:tabs>
        <w:ind w:left="-567" w:firstLine="993"/>
        <w:jc w:val="both"/>
        <w:rPr>
          <w:rFonts w:ascii="Arial Narrow" w:hAnsi="Arial Narrow"/>
          <w:sz w:val="22"/>
          <w:szCs w:val="22"/>
        </w:rPr>
      </w:pPr>
      <w:r w:rsidRPr="00B16F47">
        <w:rPr>
          <w:rFonts w:ascii="Arial Narrow" w:hAnsi="Arial Narrow"/>
          <w:sz w:val="22"/>
          <w:szCs w:val="22"/>
        </w:rPr>
        <w:t>- счет-фактура (предъявляется в порядке и сроки в соответствии с действующим законодательством);</w:t>
      </w:r>
    </w:p>
    <w:p w:rsidR="003509BA" w:rsidRPr="00B16F47" w:rsidRDefault="003509BA" w:rsidP="003509BA">
      <w:pPr>
        <w:tabs>
          <w:tab w:val="num" w:pos="426"/>
        </w:tabs>
        <w:ind w:left="-567" w:firstLine="993"/>
        <w:jc w:val="both"/>
        <w:rPr>
          <w:rFonts w:ascii="Arial Narrow" w:hAnsi="Arial Narrow"/>
          <w:sz w:val="22"/>
          <w:szCs w:val="22"/>
        </w:rPr>
      </w:pPr>
      <w:r w:rsidRPr="00B16F47">
        <w:rPr>
          <w:rFonts w:ascii="Arial Narrow" w:hAnsi="Arial Narrow"/>
          <w:sz w:val="22"/>
          <w:szCs w:val="22"/>
        </w:rPr>
        <w:t>- документы, удостоверяющие полномочия представителя Поставщика, оформленные надлежащим образом;</w:t>
      </w:r>
    </w:p>
    <w:p w:rsidR="003509BA" w:rsidRPr="00B16F47" w:rsidRDefault="003509BA" w:rsidP="003509BA">
      <w:pPr>
        <w:tabs>
          <w:tab w:val="num" w:pos="426"/>
        </w:tabs>
        <w:ind w:left="-567" w:firstLine="993"/>
        <w:jc w:val="both"/>
        <w:rPr>
          <w:rFonts w:ascii="Arial Narrow" w:hAnsi="Arial Narrow"/>
          <w:sz w:val="22"/>
          <w:szCs w:val="22"/>
        </w:rPr>
      </w:pPr>
      <w:r w:rsidRPr="00B16F47">
        <w:rPr>
          <w:rFonts w:ascii="Arial Narrow" w:hAnsi="Arial Narrow"/>
          <w:sz w:val="22"/>
          <w:szCs w:val="22"/>
        </w:rPr>
        <w:t>- иные документы, предусмотренные действующим законодательством РФ, в том числе сертификаты соответствия, декларации о соответствии, сертификаты качества, свидетельства о государственной регистрации</w:t>
      </w:r>
      <w:r>
        <w:rPr>
          <w:rFonts w:ascii="Arial Narrow" w:hAnsi="Arial Narrow"/>
          <w:sz w:val="22"/>
          <w:szCs w:val="22"/>
        </w:rPr>
        <w:t xml:space="preserve"> </w:t>
      </w:r>
      <w:r w:rsidRPr="00B16F47">
        <w:rPr>
          <w:rFonts w:ascii="Arial Narrow" w:hAnsi="Arial Narrow"/>
          <w:sz w:val="22"/>
          <w:szCs w:val="22"/>
        </w:rPr>
        <w:t>и т.д.</w:t>
      </w:r>
    </w:p>
    <w:p w:rsidR="003509BA" w:rsidRPr="00B16F47" w:rsidRDefault="003509BA" w:rsidP="003509BA">
      <w:pPr>
        <w:tabs>
          <w:tab w:val="num" w:pos="426"/>
        </w:tabs>
        <w:ind w:left="-567" w:firstLine="993"/>
        <w:jc w:val="both"/>
        <w:rPr>
          <w:rFonts w:ascii="Arial Narrow" w:hAnsi="Arial Narrow"/>
          <w:sz w:val="22"/>
          <w:szCs w:val="22"/>
        </w:rPr>
      </w:pPr>
    </w:p>
    <w:p w:rsidR="003509BA" w:rsidRPr="00B16F47" w:rsidRDefault="003509BA" w:rsidP="003509BA">
      <w:pPr>
        <w:numPr>
          <w:ilvl w:val="0"/>
          <w:numId w:val="1"/>
        </w:numPr>
        <w:ind w:left="-540" w:firstLine="900"/>
        <w:jc w:val="center"/>
        <w:rPr>
          <w:rFonts w:ascii="Arial Narrow" w:hAnsi="Arial Narrow"/>
          <w:b/>
          <w:bCs/>
          <w:sz w:val="22"/>
          <w:szCs w:val="22"/>
        </w:rPr>
      </w:pPr>
      <w:r w:rsidRPr="00B16F47">
        <w:rPr>
          <w:rFonts w:ascii="Arial Narrow" w:hAnsi="Arial Narrow"/>
          <w:b/>
          <w:bCs/>
          <w:sz w:val="22"/>
          <w:szCs w:val="22"/>
        </w:rPr>
        <w:t>Цена и порядок расчетов.</w:t>
      </w:r>
    </w:p>
    <w:p w:rsidR="003509BA" w:rsidRPr="00B16F47" w:rsidRDefault="003509BA" w:rsidP="003509BA">
      <w:pPr>
        <w:numPr>
          <w:ilvl w:val="0"/>
          <w:numId w:val="5"/>
        </w:numPr>
        <w:tabs>
          <w:tab w:val="num" w:pos="426"/>
          <w:tab w:val="num" w:pos="644"/>
        </w:tabs>
        <w:ind w:left="-567" w:firstLine="902"/>
        <w:jc w:val="both"/>
        <w:rPr>
          <w:rFonts w:ascii="Arial Narrow" w:hAnsi="Arial Narrow"/>
          <w:sz w:val="22"/>
          <w:szCs w:val="22"/>
        </w:rPr>
      </w:pPr>
      <w:r>
        <w:rPr>
          <w:rFonts w:ascii="Arial Narrow" w:hAnsi="Arial Narrow"/>
          <w:sz w:val="22"/>
          <w:szCs w:val="22"/>
        </w:rPr>
        <w:t xml:space="preserve"> </w:t>
      </w:r>
      <w:r w:rsidRPr="00B16F47">
        <w:rPr>
          <w:rFonts w:ascii="Arial Narrow" w:hAnsi="Arial Narrow"/>
          <w:sz w:val="22"/>
          <w:szCs w:val="22"/>
        </w:rPr>
        <w:t>Товар поставляется по цене, указ</w:t>
      </w:r>
      <w:r>
        <w:rPr>
          <w:rFonts w:ascii="Arial Narrow" w:hAnsi="Arial Narrow"/>
          <w:sz w:val="22"/>
          <w:szCs w:val="22"/>
        </w:rPr>
        <w:t xml:space="preserve">анной сторонами в счете-фактуре (счете), </w:t>
      </w:r>
      <w:r w:rsidRPr="00B16F47">
        <w:rPr>
          <w:rFonts w:ascii="Arial Narrow" w:hAnsi="Arial Narrow"/>
          <w:sz w:val="22"/>
          <w:szCs w:val="22"/>
        </w:rPr>
        <w:t>накладных</w:t>
      </w:r>
      <w:r>
        <w:rPr>
          <w:rFonts w:ascii="Arial Narrow" w:hAnsi="Arial Narrow"/>
          <w:sz w:val="22"/>
          <w:szCs w:val="22"/>
        </w:rPr>
        <w:t xml:space="preserve"> и/или УПД</w:t>
      </w:r>
      <w:r w:rsidRPr="00B16F47">
        <w:rPr>
          <w:rFonts w:ascii="Arial Narrow" w:hAnsi="Arial Narrow"/>
          <w:sz w:val="22"/>
          <w:szCs w:val="22"/>
        </w:rPr>
        <w:t xml:space="preserve"> согласно подписанной Спецификации (Приложение №1). В случае если сопровождающие товар документы содержат цены, которые выше цен в утвержденной Спецификации, то Поставщик несет ответственность в соответствии с п. 6.4. настоящего договора. Кроме того, Покупатель вправе не принять товар и такой отказ не будет считаться необоснованным.</w:t>
      </w:r>
    </w:p>
    <w:p w:rsidR="003509BA" w:rsidRPr="00B16F47" w:rsidRDefault="003509BA" w:rsidP="003509BA">
      <w:pPr>
        <w:numPr>
          <w:ilvl w:val="0"/>
          <w:numId w:val="5"/>
        </w:numPr>
        <w:tabs>
          <w:tab w:val="num" w:pos="426"/>
        </w:tabs>
        <w:ind w:left="-540" w:firstLine="900"/>
        <w:jc w:val="both"/>
        <w:rPr>
          <w:rFonts w:ascii="Arial Narrow" w:hAnsi="Arial Narrow"/>
          <w:sz w:val="22"/>
          <w:szCs w:val="22"/>
        </w:rPr>
      </w:pPr>
      <w:r w:rsidRPr="00B16F47">
        <w:rPr>
          <w:rFonts w:ascii="Arial Narrow" w:hAnsi="Arial Narrow"/>
          <w:sz w:val="22"/>
          <w:szCs w:val="22"/>
        </w:rPr>
        <w:t>Цена на товар включает в себя налог на добавленную стоимость по ставке, установленной действующим законодательством</w:t>
      </w:r>
      <w:r>
        <w:rPr>
          <w:rFonts w:ascii="Arial Narrow" w:hAnsi="Arial Narrow"/>
          <w:sz w:val="22"/>
          <w:szCs w:val="22"/>
        </w:rPr>
        <w:t xml:space="preserve"> РФ</w:t>
      </w:r>
      <w:r w:rsidRPr="00B16F47">
        <w:rPr>
          <w:rFonts w:ascii="Arial Narrow" w:hAnsi="Arial Narrow"/>
          <w:sz w:val="22"/>
          <w:szCs w:val="22"/>
        </w:rPr>
        <w:t xml:space="preserve">. Цена на товар включает в себя стоимость товара, его упаковки, маркировки, </w:t>
      </w:r>
      <w:r w:rsidRPr="00B16F47">
        <w:rPr>
          <w:rFonts w:ascii="Arial Narrow" w:hAnsi="Arial Narrow"/>
          <w:sz w:val="22"/>
          <w:szCs w:val="22"/>
        </w:rPr>
        <w:lastRenderedPageBreak/>
        <w:t>тары, затраты по его доставке, оформлению необходимой документации, а для импортной продукции – все импортные таможенные пошлины и сборы, взимаемые на территории РФ, а также все иные расходы Поставщика, связанные с выполнением им своих обязательств по поставке каждой партии товара по настоящему договору.</w:t>
      </w:r>
    </w:p>
    <w:p w:rsidR="003509BA" w:rsidRPr="00B16F47" w:rsidRDefault="003509BA" w:rsidP="003509BA">
      <w:pPr>
        <w:pStyle w:val="11"/>
        <w:numPr>
          <w:ilvl w:val="0"/>
          <w:numId w:val="5"/>
        </w:numPr>
        <w:tabs>
          <w:tab w:val="num" w:pos="142"/>
          <w:tab w:val="num" w:pos="644"/>
        </w:tabs>
        <w:ind w:left="-567" w:firstLine="851"/>
        <w:jc w:val="both"/>
        <w:rPr>
          <w:rFonts w:ascii="Arial Narrow" w:hAnsi="Arial Narrow"/>
          <w:color w:val="000000"/>
          <w:sz w:val="22"/>
          <w:szCs w:val="22"/>
        </w:rPr>
      </w:pPr>
      <w:r w:rsidRPr="00B16F47">
        <w:rPr>
          <w:rFonts w:ascii="Arial Narrow" w:hAnsi="Arial Narrow"/>
          <w:color w:val="000000"/>
          <w:sz w:val="22"/>
          <w:szCs w:val="22"/>
        </w:rPr>
        <w:t xml:space="preserve">Покупатель оплачивает полученный товар по ценам, указанным в Спецификации (Приложение №1), </w:t>
      </w:r>
      <w:r>
        <w:rPr>
          <w:rFonts w:ascii="Arial Narrow" w:hAnsi="Arial Narrow"/>
          <w:color w:val="000000"/>
          <w:sz w:val="22"/>
          <w:szCs w:val="22"/>
        </w:rPr>
        <w:t xml:space="preserve">на основании предоставленных </w:t>
      </w:r>
      <w:r w:rsidRPr="00B16F47">
        <w:rPr>
          <w:rFonts w:ascii="Arial Narrow" w:hAnsi="Arial Narrow"/>
          <w:color w:val="000000"/>
          <w:sz w:val="22"/>
          <w:szCs w:val="22"/>
        </w:rPr>
        <w:t xml:space="preserve"> Поставщиком документов, относящихся к поставкам таких товаров в соответствии с федеральными законами, иными нормативными правовыми</w:t>
      </w:r>
      <w:r>
        <w:rPr>
          <w:rFonts w:ascii="Arial Narrow" w:hAnsi="Arial Narrow"/>
          <w:color w:val="000000"/>
          <w:sz w:val="22"/>
          <w:szCs w:val="22"/>
        </w:rPr>
        <w:t xml:space="preserve"> актами Российской Федерации и настоящим д</w:t>
      </w:r>
      <w:r w:rsidRPr="00B16F47">
        <w:rPr>
          <w:rFonts w:ascii="Arial Narrow" w:hAnsi="Arial Narrow"/>
          <w:color w:val="000000"/>
          <w:sz w:val="22"/>
          <w:szCs w:val="22"/>
        </w:rPr>
        <w:t>оговором, в течение следующего срока:</w:t>
      </w:r>
    </w:p>
    <w:p w:rsidR="003509BA" w:rsidRPr="00B16F47" w:rsidRDefault="003509BA" w:rsidP="003509BA">
      <w:pPr>
        <w:pStyle w:val="ConsPlusNormal"/>
        <w:tabs>
          <w:tab w:val="num" w:pos="142"/>
        </w:tabs>
        <w:ind w:left="-567" w:firstLine="851"/>
        <w:jc w:val="both"/>
        <w:rPr>
          <w:rFonts w:ascii="Arial Narrow" w:hAnsi="Arial Narrow"/>
          <w:b/>
          <w:color w:val="000000"/>
          <w:sz w:val="22"/>
          <w:szCs w:val="22"/>
        </w:rPr>
      </w:pPr>
      <w:r w:rsidRPr="00B16F47">
        <w:rPr>
          <w:rFonts w:ascii="Arial Narrow" w:hAnsi="Arial Narrow"/>
          <w:sz w:val="22"/>
          <w:szCs w:val="22"/>
        </w:rPr>
        <w:t xml:space="preserve"> 4.3.1. </w:t>
      </w:r>
      <w:r w:rsidRPr="00B16F47">
        <w:rPr>
          <w:rFonts w:ascii="Arial Narrow" w:hAnsi="Arial Narrow"/>
          <w:b/>
          <w:sz w:val="22"/>
          <w:szCs w:val="22"/>
        </w:rPr>
        <w:t xml:space="preserve">Расчеты за товар производятся в течение </w:t>
      </w:r>
      <w:bookmarkStart w:id="10" w:name="ТекстовоеПоле7"/>
      <w:r w:rsidRPr="00B16F47">
        <w:rPr>
          <w:rFonts w:ascii="Arial Narrow" w:hAnsi="Arial Narrow"/>
          <w:b/>
          <w:sz w:val="22"/>
          <w:szCs w:val="22"/>
        </w:rPr>
        <w:fldChar w:fldCharType="begin">
          <w:ffData>
            <w:name w:val="ТекстовоеПоле7"/>
            <w:enabled/>
            <w:calcOnExit w:val="0"/>
            <w:textInput/>
          </w:ffData>
        </w:fldChar>
      </w:r>
      <w:r w:rsidRPr="00B16F47">
        <w:rPr>
          <w:rFonts w:ascii="Arial Narrow" w:hAnsi="Arial Narrow"/>
          <w:b/>
          <w:sz w:val="22"/>
          <w:szCs w:val="22"/>
        </w:rPr>
        <w:instrText xml:space="preserve"> FORMTEXT </w:instrText>
      </w:r>
      <w:r w:rsidRPr="00B16F47">
        <w:rPr>
          <w:rFonts w:ascii="Arial Narrow" w:hAnsi="Arial Narrow"/>
          <w:b/>
          <w:sz w:val="22"/>
          <w:szCs w:val="22"/>
        </w:rPr>
      </w:r>
      <w:r w:rsidRPr="00B16F47">
        <w:rPr>
          <w:rFonts w:ascii="Arial Narrow" w:hAnsi="Arial Narrow"/>
          <w:b/>
          <w:sz w:val="22"/>
          <w:szCs w:val="22"/>
        </w:rPr>
        <w:fldChar w:fldCharType="separate"/>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sz w:val="22"/>
          <w:szCs w:val="22"/>
        </w:rPr>
        <w:fldChar w:fldCharType="end"/>
      </w:r>
      <w:bookmarkEnd w:id="10"/>
      <w:r w:rsidRPr="00B16F47">
        <w:rPr>
          <w:rFonts w:ascii="Arial Narrow" w:hAnsi="Arial Narrow"/>
          <w:b/>
          <w:sz w:val="22"/>
          <w:szCs w:val="22"/>
        </w:rPr>
        <w:t xml:space="preserve"> (</w:t>
      </w:r>
      <w:bookmarkStart w:id="11" w:name="ТекстовоеПоле8"/>
      <w:r w:rsidRPr="00B16F47">
        <w:rPr>
          <w:rFonts w:ascii="Arial Narrow" w:hAnsi="Arial Narrow"/>
          <w:b/>
          <w:sz w:val="22"/>
          <w:szCs w:val="22"/>
        </w:rPr>
        <w:fldChar w:fldCharType="begin">
          <w:ffData>
            <w:name w:val="ТекстовоеПоле8"/>
            <w:enabled/>
            <w:calcOnExit w:val="0"/>
            <w:textInput/>
          </w:ffData>
        </w:fldChar>
      </w:r>
      <w:r w:rsidRPr="00B16F47">
        <w:rPr>
          <w:rFonts w:ascii="Arial Narrow" w:hAnsi="Arial Narrow"/>
          <w:b/>
          <w:sz w:val="22"/>
          <w:szCs w:val="22"/>
        </w:rPr>
        <w:instrText xml:space="preserve"> FORMTEXT </w:instrText>
      </w:r>
      <w:r w:rsidRPr="00B16F47">
        <w:rPr>
          <w:rFonts w:ascii="Arial Narrow" w:hAnsi="Arial Narrow"/>
          <w:b/>
          <w:sz w:val="22"/>
          <w:szCs w:val="22"/>
        </w:rPr>
      </w:r>
      <w:r w:rsidRPr="00B16F47">
        <w:rPr>
          <w:rFonts w:ascii="Arial Narrow" w:hAnsi="Arial Narrow"/>
          <w:b/>
          <w:sz w:val="22"/>
          <w:szCs w:val="22"/>
        </w:rPr>
        <w:fldChar w:fldCharType="separate"/>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sz w:val="22"/>
          <w:szCs w:val="22"/>
        </w:rPr>
        <w:fldChar w:fldCharType="end"/>
      </w:r>
      <w:bookmarkEnd w:id="11"/>
      <w:r w:rsidRPr="00B16F47">
        <w:rPr>
          <w:rFonts w:ascii="Arial Narrow" w:hAnsi="Arial Narrow"/>
          <w:b/>
          <w:sz w:val="22"/>
          <w:szCs w:val="22"/>
        </w:rPr>
        <w:t>) календарных дней с даты поставки товара.</w:t>
      </w:r>
    </w:p>
    <w:p w:rsidR="003509BA" w:rsidRPr="00B16F47" w:rsidRDefault="003509BA" w:rsidP="003509BA">
      <w:pPr>
        <w:numPr>
          <w:ilvl w:val="0"/>
          <w:numId w:val="5"/>
        </w:numPr>
        <w:tabs>
          <w:tab w:val="clear" w:pos="720"/>
          <w:tab w:val="num" w:pos="644"/>
          <w:tab w:val="left" w:pos="798"/>
          <w:tab w:val="num" w:pos="851"/>
        </w:tabs>
        <w:ind w:left="-540" w:firstLine="900"/>
        <w:jc w:val="both"/>
        <w:rPr>
          <w:rFonts w:ascii="Arial Narrow" w:hAnsi="Arial Narrow"/>
          <w:sz w:val="22"/>
          <w:szCs w:val="22"/>
        </w:rPr>
      </w:pPr>
      <w:r w:rsidRPr="00B16F47">
        <w:rPr>
          <w:rFonts w:ascii="Arial Narrow" w:hAnsi="Arial Narrow"/>
          <w:sz w:val="22"/>
          <w:szCs w:val="22"/>
        </w:rPr>
        <w:t>Оплата товара производится Покупателем путем перечисления денежных средств на расчетный счет Поставщика. При этом днем оплаты считается день списания денежных средств с расчетного счета Покупателя.</w:t>
      </w:r>
    </w:p>
    <w:p w:rsidR="003509BA" w:rsidRPr="00B16F47" w:rsidRDefault="003509BA" w:rsidP="003509BA">
      <w:pPr>
        <w:numPr>
          <w:ilvl w:val="0"/>
          <w:numId w:val="5"/>
        </w:numPr>
        <w:tabs>
          <w:tab w:val="clear" w:pos="720"/>
          <w:tab w:val="num" w:pos="644"/>
          <w:tab w:val="left" w:pos="798"/>
          <w:tab w:val="num" w:pos="851"/>
        </w:tabs>
        <w:ind w:left="-540" w:firstLine="900"/>
        <w:jc w:val="both"/>
        <w:rPr>
          <w:rFonts w:ascii="Arial Narrow" w:hAnsi="Arial Narrow"/>
          <w:sz w:val="22"/>
          <w:szCs w:val="22"/>
        </w:rPr>
      </w:pPr>
      <w:r w:rsidRPr="00B16F47">
        <w:rPr>
          <w:rFonts w:ascii="Arial Narrow" w:hAnsi="Arial Narrow"/>
          <w:sz w:val="22"/>
          <w:szCs w:val="22"/>
        </w:rPr>
        <w:t>Оплата производится на осн</w:t>
      </w:r>
      <w:r>
        <w:rPr>
          <w:rFonts w:ascii="Arial Narrow" w:hAnsi="Arial Narrow"/>
          <w:sz w:val="22"/>
          <w:szCs w:val="22"/>
        </w:rPr>
        <w:t>овании выставленных Поставщиком сопровождающих документов на товар (счета, счета-фактуры, УПД, накладные)</w:t>
      </w:r>
      <w:r w:rsidRPr="00B16F47">
        <w:rPr>
          <w:rFonts w:ascii="Arial Narrow" w:hAnsi="Arial Narrow"/>
          <w:sz w:val="22"/>
          <w:szCs w:val="22"/>
        </w:rPr>
        <w:t xml:space="preserve">, </w:t>
      </w:r>
      <w:r w:rsidRPr="00B16F47">
        <w:rPr>
          <w:rFonts w:ascii="Arial Narrow" w:hAnsi="Arial Narrow"/>
          <w:sz w:val="22"/>
          <w:szCs w:val="22"/>
          <w:lang w:val="en-US"/>
        </w:rPr>
        <w:t>c</w:t>
      </w:r>
      <w:r w:rsidRPr="00B16F47">
        <w:rPr>
          <w:rFonts w:ascii="Arial Narrow" w:hAnsi="Arial Narrow"/>
          <w:sz w:val="22"/>
          <w:szCs w:val="22"/>
        </w:rPr>
        <w:t xml:space="preserve"> указанием цен согласованных сторонами в Спецификации и в соответствии с количеством товара фактически принятого Покупателем. </w:t>
      </w:r>
      <w:r>
        <w:rPr>
          <w:rFonts w:ascii="Arial Narrow" w:hAnsi="Arial Narrow"/>
          <w:sz w:val="22"/>
          <w:szCs w:val="22"/>
        </w:rPr>
        <w:t>Сопровождающие документы на товар</w:t>
      </w:r>
      <w:r w:rsidRPr="00B16F47">
        <w:rPr>
          <w:rFonts w:ascii="Arial Narrow" w:hAnsi="Arial Narrow"/>
          <w:sz w:val="22"/>
          <w:szCs w:val="22"/>
        </w:rPr>
        <w:t xml:space="preserve"> должны быть оформлены в соответствии с действующим законодательством РФ.</w:t>
      </w:r>
    </w:p>
    <w:p w:rsidR="003509BA" w:rsidRPr="00B16F47" w:rsidRDefault="003509BA" w:rsidP="003509BA">
      <w:pPr>
        <w:numPr>
          <w:ilvl w:val="0"/>
          <w:numId w:val="5"/>
        </w:numPr>
        <w:tabs>
          <w:tab w:val="clear" w:pos="720"/>
          <w:tab w:val="num" w:pos="644"/>
          <w:tab w:val="left" w:pos="798"/>
          <w:tab w:val="num" w:pos="851"/>
        </w:tabs>
        <w:ind w:left="-540" w:firstLine="900"/>
        <w:jc w:val="both"/>
        <w:rPr>
          <w:rFonts w:ascii="Arial Narrow" w:hAnsi="Arial Narrow"/>
          <w:sz w:val="22"/>
          <w:szCs w:val="22"/>
        </w:rPr>
      </w:pPr>
      <w:r w:rsidRPr="00B16F47">
        <w:rPr>
          <w:rFonts w:ascii="Arial Narrow" w:hAnsi="Arial Narrow"/>
          <w:bCs/>
          <w:sz w:val="22"/>
          <w:szCs w:val="22"/>
        </w:rPr>
        <w:t>Поставщик письменно уведомляет (заказным письмом либо посредством вручения уведомления уполномоченному представителю Покупателя) Покупателя об изменении цен на продукцию за 14 (Четырнадцать) календарных дней до планируемого изменения цен с приложением измененной Спецификации.</w:t>
      </w:r>
      <w:r w:rsidRPr="00B16F47">
        <w:rPr>
          <w:rFonts w:ascii="Arial Narrow" w:hAnsi="Arial Narrow"/>
          <w:sz w:val="22"/>
          <w:szCs w:val="22"/>
        </w:rPr>
        <w:t xml:space="preserve"> Увеличение цены допускается только по согласованию сторон. Поставщик обязуется представить Покупателю на согласование измененную Спецификацию не менее чем за 14 дней до наступления таких изменений, направив Покупателю новую, подписанную Поставщиком Спецификацию с отметками в строках, по которым произошли изменения. Новая Спецификация вступает в силу после ее подписания Покупателем, при этом предыдущая теряет силу. Изменение цен на поставляемую продукцию (в том числе только на определенную категорию товаров) допускается в сторону увеличения не более 3 (трех) раз с интервалом один раз в четыре месяца в период одного календарного года с даты подписания настоящего договора, и в дальнейшем не чаще 3 (трех) раз в год с таким же интервалом.</w:t>
      </w:r>
    </w:p>
    <w:p w:rsidR="003509BA" w:rsidRPr="00B16F47" w:rsidRDefault="003509BA" w:rsidP="003509BA">
      <w:pPr>
        <w:numPr>
          <w:ilvl w:val="0"/>
          <w:numId w:val="5"/>
        </w:numPr>
        <w:tabs>
          <w:tab w:val="clear" w:pos="720"/>
          <w:tab w:val="num" w:pos="644"/>
          <w:tab w:val="left" w:pos="798"/>
          <w:tab w:val="num" w:pos="851"/>
        </w:tabs>
        <w:ind w:left="-540" w:firstLine="900"/>
        <w:jc w:val="both"/>
        <w:rPr>
          <w:rFonts w:ascii="Arial Narrow" w:hAnsi="Arial Narrow"/>
          <w:sz w:val="22"/>
          <w:szCs w:val="22"/>
        </w:rPr>
      </w:pPr>
      <w:r w:rsidRPr="00B16F47">
        <w:rPr>
          <w:rFonts w:ascii="Arial Narrow" w:hAnsi="Arial Narrow"/>
          <w:sz w:val="22"/>
          <w:szCs w:val="22"/>
        </w:rPr>
        <w:t xml:space="preserve">В случае, когда Поставщик, получивший сумму предварительной оплаты, не исполняет обязанность по передаче товара в установленный в договоре (спецификации, заказе, дополнительном соглашении, приложении) срок, он обязан вернуть предоплату Покупателю в течение 2 (двух) </w:t>
      </w:r>
      <w:r>
        <w:rPr>
          <w:rFonts w:ascii="Arial Narrow" w:hAnsi="Arial Narrow"/>
          <w:sz w:val="22"/>
          <w:szCs w:val="22"/>
        </w:rPr>
        <w:t>рабочих</w:t>
      </w:r>
      <w:r w:rsidRPr="00B16F47">
        <w:rPr>
          <w:rFonts w:ascii="Arial Narrow" w:hAnsi="Arial Narrow"/>
          <w:sz w:val="22"/>
          <w:szCs w:val="22"/>
        </w:rPr>
        <w:t xml:space="preserve"> дней с момента истечения срока поставки.</w:t>
      </w:r>
    </w:p>
    <w:p w:rsidR="003509BA" w:rsidRPr="00B16F47" w:rsidRDefault="003509BA" w:rsidP="003509BA">
      <w:pPr>
        <w:numPr>
          <w:ilvl w:val="0"/>
          <w:numId w:val="5"/>
        </w:numPr>
        <w:tabs>
          <w:tab w:val="clear" w:pos="720"/>
          <w:tab w:val="num" w:pos="644"/>
          <w:tab w:val="left" w:pos="798"/>
          <w:tab w:val="num" w:pos="851"/>
        </w:tabs>
        <w:ind w:left="-540" w:firstLine="900"/>
        <w:jc w:val="both"/>
        <w:rPr>
          <w:rFonts w:ascii="Arial Narrow" w:hAnsi="Arial Narrow"/>
          <w:sz w:val="22"/>
          <w:szCs w:val="22"/>
        </w:rPr>
      </w:pPr>
      <w:r w:rsidRPr="00B16F47">
        <w:rPr>
          <w:rFonts w:ascii="Arial Narrow" w:hAnsi="Arial Narrow"/>
          <w:sz w:val="22"/>
          <w:szCs w:val="22"/>
        </w:rPr>
        <w:t>Отсрочка платежа, установленная в настоящем договоре, не является коммерческим кредитом и соответствующие проценты не начисляются Поставщиком и не выплачиваются Покупателем. Товар поступает в свободное распоряжение Покупателя. При этом, с момента передачи товара Покупателю и до оплаты Покупателем полной стоимости товара, право залога поставщика, в соответствии с п.5 ст.488 гражданского кодекса РФ, по соглашению сторон, не возникает.</w:t>
      </w:r>
    </w:p>
    <w:p w:rsidR="003509BA" w:rsidRPr="00B16F47" w:rsidRDefault="003509BA" w:rsidP="003509BA">
      <w:pPr>
        <w:numPr>
          <w:ilvl w:val="0"/>
          <w:numId w:val="5"/>
        </w:numPr>
        <w:tabs>
          <w:tab w:val="clear" w:pos="720"/>
          <w:tab w:val="num" w:pos="644"/>
          <w:tab w:val="left" w:pos="798"/>
          <w:tab w:val="num" w:pos="851"/>
        </w:tabs>
        <w:ind w:left="-540" w:firstLine="900"/>
        <w:jc w:val="both"/>
        <w:rPr>
          <w:rFonts w:ascii="Arial Narrow" w:hAnsi="Arial Narrow"/>
          <w:sz w:val="22"/>
          <w:szCs w:val="22"/>
        </w:rPr>
      </w:pPr>
      <w:r w:rsidRPr="00B16F47">
        <w:rPr>
          <w:rFonts w:ascii="Arial Narrow" w:hAnsi="Arial Narrow"/>
          <w:sz w:val="22"/>
          <w:szCs w:val="22"/>
        </w:rPr>
        <w:t>Покупатель вправе уменьшить сумму платежей за поставленные товары на сумму, подлежащую уплате Поставщиком Покупателю по настоящему договору, в том числе стоимость возвращенных или подлежащих возврату Поставщику товаров, стоимость некачественных товаров, суммы вознаграждения, скидок, суммы начисленных штрафных санкций, неустоек и иных причитающихся Покупателю денежных средств путем зачета встречных требований. Покупатель уведомляет Поставщика путем направления Уведомления об одностороннем зачете встречных требований. Уведомление может быть направлено на почтовый, электронный адрес и/или посредством факсимильной связи и является достаточным основанием проведения зачета встречных требований. Уменьшение Покупателем суммы платежей за поставленные товары не является основанием для прекращения/приостановления поставок Поставщиком. В случае прекращения/приостановления поставок, указанное будет расценено как нарушение условий договора.</w:t>
      </w:r>
    </w:p>
    <w:p w:rsidR="003509BA" w:rsidRPr="00B16F47" w:rsidRDefault="003509BA" w:rsidP="003509BA">
      <w:pPr>
        <w:numPr>
          <w:ilvl w:val="0"/>
          <w:numId w:val="5"/>
        </w:numPr>
        <w:tabs>
          <w:tab w:val="clear" w:pos="720"/>
          <w:tab w:val="num" w:pos="644"/>
          <w:tab w:val="left" w:pos="798"/>
          <w:tab w:val="num" w:pos="851"/>
        </w:tabs>
        <w:ind w:left="-540" w:firstLine="900"/>
        <w:jc w:val="both"/>
        <w:rPr>
          <w:rFonts w:ascii="Arial Narrow" w:hAnsi="Arial Narrow"/>
          <w:sz w:val="22"/>
          <w:szCs w:val="22"/>
        </w:rPr>
      </w:pPr>
      <w:r w:rsidRPr="00B16F47">
        <w:rPr>
          <w:rFonts w:ascii="Arial Narrow" w:hAnsi="Arial Narrow"/>
          <w:sz w:val="22"/>
          <w:szCs w:val="22"/>
        </w:rPr>
        <w:t>Оплата товара по настоящему договору в зависимости от категории товара, указанной в п.1.2. договора, производится по следующим правилам:</w:t>
      </w:r>
    </w:p>
    <w:p w:rsidR="003509BA" w:rsidRPr="00B16F47" w:rsidRDefault="003509BA" w:rsidP="003509BA">
      <w:pPr>
        <w:tabs>
          <w:tab w:val="left" w:pos="798"/>
          <w:tab w:val="num" w:pos="851"/>
        </w:tabs>
        <w:ind w:left="-567"/>
        <w:jc w:val="both"/>
        <w:rPr>
          <w:rStyle w:val="blk"/>
          <w:rFonts w:ascii="Arial Narrow" w:hAnsi="Arial Narrow"/>
          <w:sz w:val="22"/>
          <w:szCs w:val="22"/>
        </w:rPr>
      </w:pPr>
      <w:r w:rsidRPr="00B16F47">
        <w:rPr>
          <w:rFonts w:ascii="Arial Narrow" w:hAnsi="Arial Narrow"/>
          <w:sz w:val="22"/>
          <w:szCs w:val="22"/>
        </w:rPr>
        <w:t xml:space="preserve">                     4.10.1. П</w:t>
      </w:r>
      <w:r w:rsidRPr="00B16F47">
        <w:rPr>
          <w:rStyle w:val="blk"/>
          <w:rFonts w:ascii="Arial Narrow" w:hAnsi="Arial Narrow"/>
          <w:sz w:val="22"/>
          <w:szCs w:val="22"/>
        </w:rPr>
        <w:t>родовольственные товары, на которые срок годности установлен менее чем десять дней, подлежат оплате в срок, указанный в п.4.3.1. Договора, но не позднее, чем 8 (восемь) рабочих дней со дня фактического получения таких товаров Покупателем. В случае превышения отсрочки оплаты товара, указанной в п.4.3.1. настоящего Договора, количество дней отсрочки по данной категории товаров считается равным 8 (восьми) рабочим дням с даты поставки товаров.</w:t>
      </w:r>
    </w:p>
    <w:p w:rsidR="003509BA" w:rsidRPr="00B16F47" w:rsidRDefault="003509BA" w:rsidP="003509BA">
      <w:pPr>
        <w:tabs>
          <w:tab w:val="left" w:pos="798"/>
          <w:tab w:val="num" w:pos="851"/>
        </w:tabs>
        <w:ind w:left="-567"/>
        <w:jc w:val="both"/>
        <w:rPr>
          <w:rStyle w:val="blk"/>
          <w:rFonts w:ascii="Arial Narrow" w:hAnsi="Arial Narrow"/>
          <w:sz w:val="22"/>
          <w:szCs w:val="22"/>
        </w:rPr>
      </w:pPr>
      <w:r w:rsidRPr="00B16F47">
        <w:rPr>
          <w:rStyle w:val="blk"/>
          <w:rFonts w:ascii="Arial Narrow" w:hAnsi="Arial Narrow"/>
          <w:sz w:val="22"/>
          <w:szCs w:val="22"/>
        </w:rPr>
        <w:t xml:space="preserve">                     4.10.2. Продовольственные товары, на которые срок годности установлен от десяти до тридцати дней включительно, подлежат оплате в срок, указанный в п.4.3.1. Договора, но не позднее, чем 25 (двадцать пять) календарных дней со дня фактического получения таких товаров Покупателем. В случае превышения отсрочки оплаты товара, указанной в п.4.3.1. настоящего Договора, количество дней отсрочки по данной категории товаров считается равным 25 (двадцати пяти) календарным дням с даты поставки товаров.</w:t>
      </w:r>
    </w:p>
    <w:p w:rsidR="003509BA" w:rsidRPr="00B16F47" w:rsidRDefault="003509BA" w:rsidP="003509BA">
      <w:pPr>
        <w:tabs>
          <w:tab w:val="left" w:pos="798"/>
          <w:tab w:val="num" w:pos="851"/>
        </w:tabs>
        <w:ind w:left="-567"/>
        <w:jc w:val="both"/>
        <w:rPr>
          <w:rFonts w:ascii="Arial Narrow" w:hAnsi="Arial Narrow"/>
          <w:sz w:val="22"/>
          <w:szCs w:val="22"/>
        </w:rPr>
      </w:pPr>
      <w:r w:rsidRPr="00B16F47">
        <w:rPr>
          <w:rStyle w:val="blk"/>
          <w:rFonts w:ascii="Arial Narrow" w:hAnsi="Arial Narrow"/>
          <w:sz w:val="22"/>
          <w:szCs w:val="22"/>
        </w:rPr>
        <w:lastRenderedPageBreak/>
        <w:t xml:space="preserve">                     4.10.3.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указанный в п.4.3.1. Договора, но не позднее, чем 40 (сорок) календарных дней со дня фактического получения таких товаров Покупателем. В случае превышения отсрочки оплаты товара, указанной в п.4.3.1. настоящего Договора, количество дней отсрочки по данной категории товаров считается равным 40 (сорока) календарным дням с даты поставки товаров. </w:t>
      </w:r>
    </w:p>
    <w:p w:rsidR="003509BA" w:rsidRPr="00B16F47" w:rsidRDefault="003509BA" w:rsidP="003509BA">
      <w:pPr>
        <w:tabs>
          <w:tab w:val="left" w:pos="798"/>
          <w:tab w:val="num" w:pos="851"/>
        </w:tabs>
        <w:ind w:left="360"/>
        <w:jc w:val="both"/>
        <w:rPr>
          <w:rFonts w:ascii="Arial Narrow" w:hAnsi="Arial Narrow"/>
          <w:sz w:val="22"/>
          <w:szCs w:val="22"/>
        </w:rPr>
      </w:pPr>
    </w:p>
    <w:p w:rsidR="003509BA" w:rsidRPr="00B16F47" w:rsidRDefault="003509BA" w:rsidP="003509BA">
      <w:pPr>
        <w:numPr>
          <w:ilvl w:val="0"/>
          <w:numId w:val="1"/>
        </w:numPr>
        <w:ind w:left="-540" w:firstLine="900"/>
        <w:jc w:val="center"/>
        <w:rPr>
          <w:rFonts w:ascii="Arial Narrow" w:hAnsi="Arial Narrow"/>
          <w:b/>
          <w:bCs/>
          <w:sz w:val="22"/>
          <w:szCs w:val="22"/>
        </w:rPr>
      </w:pPr>
      <w:r w:rsidRPr="00B16F47">
        <w:rPr>
          <w:rFonts w:ascii="Arial Narrow" w:hAnsi="Arial Narrow"/>
          <w:b/>
          <w:bCs/>
          <w:sz w:val="22"/>
          <w:szCs w:val="22"/>
        </w:rPr>
        <w:t>Порядок приемки и возврата товара.</w:t>
      </w:r>
    </w:p>
    <w:p w:rsidR="003509BA" w:rsidRPr="00B16F47" w:rsidRDefault="003509BA" w:rsidP="003509BA">
      <w:pPr>
        <w:pStyle w:val="3"/>
        <w:numPr>
          <w:ilvl w:val="0"/>
          <w:numId w:val="6"/>
        </w:numPr>
        <w:tabs>
          <w:tab w:val="left" w:pos="798"/>
          <w:tab w:val="num" w:pos="851"/>
        </w:tabs>
        <w:ind w:left="-540" w:firstLine="900"/>
        <w:jc w:val="both"/>
        <w:rPr>
          <w:rFonts w:ascii="Arial Narrow" w:hAnsi="Arial Narrow"/>
          <w:sz w:val="22"/>
          <w:szCs w:val="22"/>
        </w:rPr>
      </w:pPr>
      <w:r w:rsidRPr="00B16F47">
        <w:rPr>
          <w:rFonts w:ascii="Arial Narrow" w:hAnsi="Arial Narrow"/>
          <w:color w:val="000000"/>
          <w:sz w:val="22"/>
          <w:szCs w:val="22"/>
        </w:rPr>
        <w:t xml:space="preserve">Приемка товара Покупателем по количеству и качеству осуществляется в месте доставки Покупателя по сопроводительным документам, удостоверяющим количество, качество и комплектность товара. Если в этих документах Поставщик указал вес товара и количество мест, Покупатель при приемке товара вправе проверить вес и количество мест. </w:t>
      </w:r>
      <w:r w:rsidRPr="00B16F47">
        <w:rPr>
          <w:rFonts w:ascii="Arial Narrow" w:hAnsi="Arial Narrow"/>
          <w:color w:val="000000"/>
          <w:sz w:val="22"/>
          <w:szCs w:val="22"/>
          <w:shd w:val="clear" w:color="auto" w:fill="FFFFFF"/>
        </w:rPr>
        <w:t>Покупатель вправе принять товар без проведения специальной проверки его количества и качества, если товар находится в надлежащей таре и упаковке, и у него отсутствуют видимые дефекты.</w:t>
      </w:r>
      <w:r w:rsidRPr="00B16F47">
        <w:rPr>
          <w:rFonts w:ascii="Arial Narrow" w:hAnsi="Arial Narrow"/>
          <w:color w:val="000000"/>
          <w:sz w:val="22"/>
          <w:szCs w:val="22"/>
        </w:rPr>
        <w:t xml:space="preserve"> Представитель Поставщика обязан присутствовать до полной приемки товара Покупателем, проверки и подписания документов</w:t>
      </w:r>
      <w:r w:rsidRPr="00B16F47">
        <w:rPr>
          <w:rFonts w:ascii="Arial Narrow" w:hAnsi="Arial Narrow"/>
          <w:sz w:val="22"/>
          <w:szCs w:val="22"/>
        </w:rPr>
        <w:t>.</w:t>
      </w:r>
    </w:p>
    <w:p w:rsidR="003509BA" w:rsidRPr="00B16F47" w:rsidRDefault="003509BA" w:rsidP="003509BA">
      <w:pPr>
        <w:numPr>
          <w:ilvl w:val="0"/>
          <w:numId w:val="6"/>
        </w:numPr>
        <w:tabs>
          <w:tab w:val="left" w:pos="798"/>
          <w:tab w:val="num" w:pos="851"/>
        </w:tabs>
        <w:ind w:left="-540" w:firstLine="900"/>
        <w:jc w:val="both"/>
        <w:rPr>
          <w:rFonts w:ascii="Arial Narrow" w:hAnsi="Arial Narrow"/>
          <w:sz w:val="22"/>
          <w:szCs w:val="22"/>
        </w:rPr>
      </w:pPr>
      <w:r w:rsidRPr="00B16F47">
        <w:rPr>
          <w:rFonts w:ascii="Arial Narrow" w:hAnsi="Arial Narrow"/>
          <w:bCs/>
          <w:color w:val="000000"/>
          <w:sz w:val="22"/>
          <w:szCs w:val="22"/>
          <w:shd w:val="clear" w:color="auto" w:fill="FFFFFF"/>
        </w:rPr>
        <w:t>При обнаружении в ходе приемки товара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требованиям Таможенного Союза либо данным, указанным в маркировке и сопроводительных документах, удостоверяющих количество и качество товаров, а также в случае отсутствия или ненадлежащего оформления сопроводительных документов результаты приемки товара оформляются Актом,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надлежащим образом уполномоченного представителя Поставщика, Акт составляется Покупателем в одностороннем порядке и направляется Покупателем Поставщику, в том числе, посредством электронной или факсимильной связи. В случае если Поставщик в течение 5 (пяти) дней с даты получения не направит письменных мотивированных возражений, Акт считается принятым Поставщиком без возражений</w:t>
      </w:r>
      <w:r w:rsidRPr="00B16F47">
        <w:rPr>
          <w:rFonts w:ascii="Arial Narrow" w:hAnsi="Arial Narrow"/>
          <w:sz w:val="22"/>
          <w:szCs w:val="22"/>
        </w:rPr>
        <w:t>.</w:t>
      </w:r>
    </w:p>
    <w:p w:rsidR="003509BA" w:rsidRPr="00B16F47" w:rsidRDefault="003509BA" w:rsidP="003509BA">
      <w:pPr>
        <w:numPr>
          <w:ilvl w:val="0"/>
          <w:numId w:val="6"/>
        </w:numPr>
        <w:tabs>
          <w:tab w:val="left" w:pos="798"/>
          <w:tab w:val="num" w:pos="851"/>
        </w:tabs>
        <w:ind w:left="-540" w:firstLine="900"/>
        <w:jc w:val="both"/>
        <w:rPr>
          <w:rFonts w:ascii="Arial Narrow" w:hAnsi="Arial Narrow"/>
          <w:sz w:val="22"/>
          <w:szCs w:val="22"/>
        </w:rPr>
      </w:pPr>
      <w:r w:rsidRPr="00B16F47">
        <w:rPr>
          <w:rFonts w:ascii="Arial Narrow" w:hAnsi="Arial Narrow"/>
          <w:sz w:val="22"/>
          <w:szCs w:val="22"/>
        </w:rPr>
        <w:t>В случае поставки товара без сопроводительных документов либо с неправильно оформленными документами Покупатель вправе отказаться от приемки такого товара. В случае приемки товара Поставщик обязуется предоставить Покупателю надлежаще оформленные сопроводительные документы в течение трех банковских дней с момента приемки товара.</w:t>
      </w:r>
    </w:p>
    <w:p w:rsidR="003509BA" w:rsidRPr="00B16F47" w:rsidRDefault="003509BA" w:rsidP="003509BA">
      <w:pPr>
        <w:numPr>
          <w:ilvl w:val="0"/>
          <w:numId w:val="6"/>
        </w:numPr>
        <w:tabs>
          <w:tab w:val="left" w:pos="798"/>
          <w:tab w:val="num" w:pos="851"/>
        </w:tabs>
        <w:ind w:left="-540" w:firstLine="900"/>
        <w:jc w:val="both"/>
        <w:rPr>
          <w:rFonts w:ascii="Arial Narrow" w:hAnsi="Arial Narrow"/>
          <w:sz w:val="22"/>
          <w:szCs w:val="22"/>
        </w:rPr>
      </w:pPr>
      <w:r w:rsidRPr="00B16F47">
        <w:rPr>
          <w:rFonts w:ascii="Arial Narrow" w:hAnsi="Arial Narrow"/>
          <w:sz w:val="22"/>
          <w:szCs w:val="22"/>
        </w:rPr>
        <w:t>Претензии по внутритарной недостачи поставленного и принятого товара, принимаются Поставщиком в течение всего срока его годности.</w:t>
      </w:r>
    </w:p>
    <w:p w:rsidR="003509BA" w:rsidRPr="00B16F47" w:rsidRDefault="003509BA" w:rsidP="003509BA">
      <w:pPr>
        <w:numPr>
          <w:ilvl w:val="0"/>
          <w:numId w:val="6"/>
        </w:numPr>
        <w:tabs>
          <w:tab w:val="left" w:pos="798"/>
          <w:tab w:val="num" w:pos="851"/>
        </w:tabs>
        <w:ind w:left="-540" w:firstLine="900"/>
        <w:jc w:val="both"/>
        <w:rPr>
          <w:rFonts w:ascii="Arial Narrow" w:hAnsi="Arial Narrow"/>
          <w:sz w:val="22"/>
          <w:szCs w:val="22"/>
        </w:rPr>
      </w:pPr>
      <w:r w:rsidRPr="00B16F47">
        <w:rPr>
          <w:rFonts w:ascii="Arial Narrow" w:hAnsi="Arial Narrow"/>
          <w:sz w:val="22"/>
          <w:szCs w:val="22"/>
        </w:rPr>
        <w:t>При обнаружении недостатков товара Покупатель может предъявить Поставщику претензии по качеству товара, которые объективно не могли быть обнаружены при приемке товара, в течение всего срока его годности.</w:t>
      </w:r>
    </w:p>
    <w:p w:rsidR="003509BA" w:rsidRPr="00B16F47" w:rsidRDefault="003509BA" w:rsidP="003509BA">
      <w:pPr>
        <w:pStyle w:val="2"/>
        <w:numPr>
          <w:ilvl w:val="0"/>
          <w:numId w:val="6"/>
        </w:numPr>
        <w:tabs>
          <w:tab w:val="left" w:pos="-2410"/>
          <w:tab w:val="left" w:pos="900"/>
        </w:tabs>
        <w:ind w:left="-540" w:firstLine="900"/>
        <w:jc w:val="both"/>
        <w:rPr>
          <w:rFonts w:ascii="Arial Narrow" w:hAnsi="Arial Narrow"/>
          <w:sz w:val="22"/>
          <w:szCs w:val="22"/>
        </w:rPr>
      </w:pPr>
      <w:r w:rsidRPr="00B16F47">
        <w:rPr>
          <w:rFonts w:ascii="Arial Narrow" w:hAnsi="Arial Narrow"/>
          <w:sz w:val="22"/>
          <w:szCs w:val="22"/>
        </w:rPr>
        <w:t>В случае если при передаче товара Поставщиком в предусмотренные действующим законодательством РФ и условиям настоящего договора сроки не предоставлены (не исправлены) документы, указанные в п.3.9. настоящего договора, что делает реализацию такого товара невозможным, Покупатель имеет право отказаться от исполнения заказа и от принятия товара  либо, если он был принят, вернуть его.</w:t>
      </w:r>
    </w:p>
    <w:p w:rsidR="003509BA" w:rsidRPr="00B16F47" w:rsidRDefault="003509BA" w:rsidP="003509BA">
      <w:pPr>
        <w:pStyle w:val="2"/>
        <w:numPr>
          <w:ilvl w:val="0"/>
          <w:numId w:val="6"/>
        </w:numPr>
        <w:tabs>
          <w:tab w:val="left" w:pos="-2410"/>
          <w:tab w:val="left" w:pos="900"/>
        </w:tabs>
        <w:ind w:left="-540" w:firstLine="900"/>
        <w:jc w:val="both"/>
        <w:rPr>
          <w:rFonts w:ascii="Arial Narrow" w:hAnsi="Arial Narrow"/>
          <w:sz w:val="22"/>
          <w:szCs w:val="22"/>
        </w:rPr>
      </w:pPr>
      <w:r w:rsidRPr="00B16F47">
        <w:rPr>
          <w:rFonts w:ascii="Arial Narrow" w:hAnsi="Arial Narrow"/>
          <w:bCs/>
          <w:sz w:val="22"/>
          <w:szCs w:val="22"/>
        </w:rPr>
        <w:t>Поставщик</w:t>
      </w:r>
      <w:r w:rsidRPr="00B16F47">
        <w:rPr>
          <w:rFonts w:ascii="Arial Narrow" w:hAnsi="Arial Narrow"/>
          <w:sz w:val="22"/>
          <w:szCs w:val="22"/>
        </w:rPr>
        <w:t xml:space="preserve"> осуществляет замену или возврат товара ненадлежащего качества, возвращенного Покупателю потребителем, в течение 5 (пяти) календарных дней со дня возврата. При этом Поставщик обязуется компенсировать в полном объеме все затраты Покупателя, в том числе на проведение экспертиз, транспортные расходы, компенсационные выплаты потребителю, иные расходы, понесенные Покупателем в связи с удовлетворением либо предъявлением требований конечных потребителей, купивших товар ненадлежащего качества.</w:t>
      </w:r>
    </w:p>
    <w:p w:rsidR="003509BA" w:rsidRPr="00B16F47" w:rsidRDefault="003509BA" w:rsidP="003509BA">
      <w:pPr>
        <w:pStyle w:val="2"/>
        <w:numPr>
          <w:ilvl w:val="0"/>
          <w:numId w:val="6"/>
        </w:numPr>
        <w:tabs>
          <w:tab w:val="left" w:pos="-2410"/>
          <w:tab w:val="left" w:pos="900"/>
        </w:tabs>
        <w:ind w:left="-540" w:firstLine="900"/>
        <w:jc w:val="both"/>
        <w:rPr>
          <w:rFonts w:ascii="Arial Narrow" w:hAnsi="Arial Narrow"/>
          <w:sz w:val="22"/>
          <w:szCs w:val="22"/>
        </w:rPr>
      </w:pPr>
      <w:r w:rsidRPr="00B16F47">
        <w:rPr>
          <w:rFonts w:ascii="Arial Narrow" w:hAnsi="Arial Narrow"/>
          <w:bCs/>
          <w:sz w:val="22"/>
          <w:szCs w:val="22"/>
        </w:rPr>
        <w:t>По дополнительному согласованию сторон</w:t>
      </w:r>
      <w:r w:rsidRPr="00B16F47">
        <w:rPr>
          <w:rFonts w:ascii="Arial Narrow" w:hAnsi="Arial Narrow"/>
          <w:b/>
          <w:bCs/>
          <w:sz w:val="22"/>
          <w:szCs w:val="22"/>
        </w:rPr>
        <w:t xml:space="preserve"> </w:t>
      </w:r>
      <w:r w:rsidRPr="00B16F47">
        <w:rPr>
          <w:rFonts w:ascii="Arial Narrow" w:hAnsi="Arial Narrow"/>
          <w:bCs/>
          <w:sz w:val="22"/>
          <w:szCs w:val="22"/>
        </w:rPr>
        <w:t>Поставщик</w:t>
      </w:r>
      <w:r w:rsidRPr="00B16F47">
        <w:rPr>
          <w:rFonts w:ascii="Arial Narrow" w:hAnsi="Arial Narrow"/>
          <w:sz w:val="22"/>
          <w:szCs w:val="22"/>
        </w:rPr>
        <w:t xml:space="preserve"> может осуществить замену или возврат товара на другой товар согласованный Сторонами в Заказе, если такой возврат не противоречит действующему законодательству Российской Федерации. </w:t>
      </w:r>
    </w:p>
    <w:p w:rsidR="003509BA" w:rsidRPr="00B16F47" w:rsidRDefault="003509BA" w:rsidP="003509BA">
      <w:pPr>
        <w:pStyle w:val="2"/>
        <w:numPr>
          <w:ilvl w:val="0"/>
          <w:numId w:val="6"/>
        </w:numPr>
        <w:tabs>
          <w:tab w:val="left" w:pos="-2410"/>
          <w:tab w:val="left" w:pos="900"/>
        </w:tabs>
        <w:ind w:left="-540" w:firstLine="900"/>
        <w:jc w:val="both"/>
        <w:rPr>
          <w:rFonts w:ascii="Arial Narrow" w:hAnsi="Arial Narrow"/>
          <w:sz w:val="22"/>
          <w:szCs w:val="22"/>
        </w:rPr>
      </w:pPr>
      <w:r w:rsidRPr="00B16F47">
        <w:rPr>
          <w:rFonts w:ascii="Arial Narrow" w:hAnsi="Arial Narrow"/>
          <w:sz w:val="22"/>
          <w:szCs w:val="22"/>
        </w:rPr>
        <w:t xml:space="preserve">Возврат товара осуществляется силами и за счет Поставщика, за исключением случаев, предусмотренных действующим законодательством, либо соглашением сторон. </w:t>
      </w:r>
    </w:p>
    <w:p w:rsidR="003509BA" w:rsidRPr="00B16F47" w:rsidRDefault="003509BA" w:rsidP="003509BA">
      <w:pPr>
        <w:numPr>
          <w:ilvl w:val="0"/>
          <w:numId w:val="6"/>
        </w:numPr>
        <w:tabs>
          <w:tab w:val="clear" w:pos="360"/>
          <w:tab w:val="left" w:pos="-2410"/>
          <w:tab w:val="num" w:pos="284"/>
          <w:tab w:val="left" w:pos="798"/>
          <w:tab w:val="left" w:pos="900"/>
        </w:tabs>
        <w:ind w:left="-540" w:firstLine="900"/>
        <w:jc w:val="both"/>
        <w:rPr>
          <w:rFonts w:ascii="Arial Narrow" w:hAnsi="Arial Narrow"/>
          <w:sz w:val="22"/>
          <w:szCs w:val="22"/>
        </w:rPr>
      </w:pPr>
      <w:r w:rsidRPr="00B16F47">
        <w:rPr>
          <w:rFonts w:ascii="Arial Narrow" w:hAnsi="Arial Narrow"/>
          <w:sz w:val="22"/>
          <w:szCs w:val="22"/>
        </w:rPr>
        <w:t xml:space="preserve"> Поставщик обязан вывезти некачественный товар в течение 5 (пяти) календарных дней с момента подачи Поставщику уведомления о возврате (письменно, посредством факсимильной связи, посредством электронной почты). В случае не вывоза некачественного товара в указанный срок, Покупатель принимает товар на ответственное хранение. Необходимые расходы, понесенные Покупателем в связи с принятием товара на ответственное хранение или его возвратом Поставщику, подлежат возмещению последним на основании выставленного счета на оплату от Покупателя. Поставщик обязуется в течение 5 (пяти) календарных дней с </w:t>
      </w:r>
      <w:r w:rsidRPr="00B16F47">
        <w:rPr>
          <w:rFonts w:ascii="Arial Narrow" w:hAnsi="Arial Narrow"/>
          <w:sz w:val="22"/>
          <w:szCs w:val="22"/>
        </w:rPr>
        <w:lastRenderedPageBreak/>
        <w:t>момента получения такого счета (письменно, посредством факсимильной связи, посредством электронной почты) произвести оплату либо засчитать выставленную сумму в счет погашения дебиторской задолженности Покупателя.</w:t>
      </w:r>
    </w:p>
    <w:p w:rsidR="003509BA" w:rsidRPr="00B16F47" w:rsidRDefault="003509BA" w:rsidP="003509BA">
      <w:pPr>
        <w:numPr>
          <w:ilvl w:val="0"/>
          <w:numId w:val="6"/>
        </w:numPr>
        <w:tabs>
          <w:tab w:val="clear" w:pos="360"/>
          <w:tab w:val="left" w:pos="-2410"/>
          <w:tab w:val="num" w:pos="284"/>
          <w:tab w:val="left" w:pos="798"/>
          <w:tab w:val="left" w:pos="900"/>
        </w:tabs>
        <w:ind w:left="-540" w:firstLine="900"/>
        <w:jc w:val="both"/>
        <w:rPr>
          <w:rFonts w:ascii="Arial Narrow" w:hAnsi="Arial Narrow"/>
          <w:sz w:val="22"/>
          <w:szCs w:val="22"/>
        </w:rPr>
      </w:pPr>
      <w:r w:rsidRPr="00B16F47">
        <w:rPr>
          <w:rFonts w:ascii="Arial Narrow" w:hAnsi="Arial Narrow"/>
          <w:sz w:val="22"/>
          <w:szCs w:val="22"/>
        </w:rPr>
        <w:t xml:space="preserve"> В случае поставки некомплектного товара или товаров не соответствующего ассортимента Покупатель вправе отказаться как от некомплектных товаров, так и от товаров, не соответствующих условию об ассортименте и от всех переданных одновременно товаров. Такой отказ не считается отказом от исполнения обязательства и не влечет расторжения договора. </w:t>
      </w:r>
    </w:p>
    <w:p w:rsidR="003509BA" w:rsidRPr="00B16F47" w:rsidRDefault="003509BA" w:rsidP="003509BA">
      <w:pPr>
        <w:tabs>
          <w:tab w:val="left" w:pos="-2410"/>
          <w:tab w:val="left" w:pos="798"/>
          <w:tab w:val="left" w:pos="900"/>
        </w:tabs>
        <w:ind w:left="360"/>
        <w:jc w:val="both"/>
        <w:rPr>
          <w:rFonts w:ascii="Arial Narrow" w:hAnsi="Arial Narrow"/>
          <w:sz w:val="22"/>
          <w:szCs w:val="22"/>
        </w:rPr>
      </w:pPr>
      <w:r w:rsidRPr="00B16F47">
        <w:rPr>
          <w:rFonts w:ascii="Arial Narrow" w:hAnsi="Arial Narrow"/>
          <w:sz w:val="22"/>
          <w:szCs w:val="22"/>
        </w:rPr>
        <w:t xml:space="preserve">   </w:t>
      </w:r>
    </w:p>
    <w:p w:rsidR="003509BA" w:rsidRPr="00B16F47" w:rsidRDefault="003509BA" w:rsidP="003509BA">
      <w:pPr>
        <w:numPr>
          <w:ilvl w:val="0"/>
          <w:numId w:val="7"/>
        </w:numPr>
        <w:tabs>
          <w:tab w:val="left" w:pos="284"/>
        </w:tabs>
        <w:ind w:left="0" w:firstLine="0"/>
        <w:jc w:val="center"/>
        <w:rPr>
          <w:rFonts w:ascii="Arial Narrow" w:hAnsi="Arial Narrow"/>
          <w:b/>
          <w:bCs/>
          <w:sz w:val="22"/>
          <w:szCs w:val="22"/>
        </w:rPr>
      </w:pPr>
      <w:r w:rsidRPr="00B16F47">
        <w:rPr>
          <w:rFonts w:ascii="Arial Narrow" w:hAnsi="Arial Narrow"/>
          <w:b/>
          <w:bCs/>
          <w:sz w:val="22"/>
          <w:szCs w:val="22"/>
        </w:rPr>
        <w:t>Ответственность сторон.</w:t>
      </w:r>
    </w:p>
    <w:p w:rsidR="003509BA" w:rsidRPr="00B16F47" w:rsidRDefault="003509BA" w:rsidP="003509BA">
      <w:pPr>
        <w:pStyle w:val="a4"/>
        <w:numPr>
          <w:ilvl w:val="1"/>
          <w:numId w:val="7"/>
        </w:numPr>
        <w:tabs>
          <w:tab w:val="left" w:pos="798"/>
          <w:tab w:val="left" w:pos="851"/>
        </w:tabs>
        <w:ind w:left="-540" w:firstLine="900"/>
        <w:jc w:val="both"/>
        <w:rPr>
          <w:rFonts w:ascii="Arial Narrow" w:hAnsi="Arial Narrow"/>
          <w:sz w:val="22"/>
          <w:szCs w:val="22"/>
        </w:rPr>
      </w:pPr>
      <w:r w:rsidRPr="00B16F47">
        <w:rPr>
          <w:rFonts w:ascii="Arial Narrow" w:hAnsi="Arial Narrow"/>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3509BA" w:rsidRPr="00B16F47" w:rsidRDefault="003509BA" w:rsidP="003509BA">
      <w:pPr>
        <w:pStyle w:val="3"/>
        <w:numPr>
          <w:ilvl w:val="1"/>
          <w:numId w:val="7"/>
        </w:numPr>
        <w:tabs>
          <w:tab w:val="left" w:pos="798"/>
        </w:tabs>
        <w:ind w:left="-540" w:firstLine="900"/>
        <w:jc w:val="both"/>
        <w:rPr>
          <w:rFonts w:ascii="Arial Narrow" w:hAnsi="Arial Narrow"/>
          <w:sz w:val="22"/>
          <w:szCs w:val="22"/>
        </w:rPr>
      </w:pPr>
      <w:r w:rsidRPr="00B16F47">
        <w:rPr>
          <w:rFonts w:ascii="Arial Narrow" w:hAnsi="Arial Narrow"/>
          <w:sz w:val="22"/>
          <w:szCs w:val="22"/>
        </w:rPr>
        <w:t>В случае нарушения сроков поставки товаров, а именно:</w:t>
      </w:r>
    </w:p>
    <w:p w:rsidR="003509BA" w:rsidRPr="00B16F47" w:rsidRDefault="003509BA" w:rsidP="003509BA">
      <w:pPr>
        <w:pStyle w:val="3"/>
        <w:tabs>
          <w:tab w:val="left" w:pos="798"/>
        </w:tabs>
        <w:ind w:firstLine="0"/>
        <w:jc w:val="both"/>
        <w:rPr>
          <w:rFonts w:ascii="Arial Narrow" w:hAnsi="Arial Narrow"/>
          <w:sz w:val="22"/>
          <w:szCs w:val="22"/>
        </w:rPr>
      </w:pPr>
      <w:r w:rsidRPr="00B16F47">
        <w:rPr>
          <w:rFonts w:ascii="Arial Narrow" w:hAnsi="Arial Narrow"/>
          <w:sz w:val="22"/>
          <w:szCs w:val="22"/>
        </w:rPr>
        <w:t xml:space="preserve">- неисполнение обязательства Поставщиком по поставке товаров в установленный срок, </w:t>
      </w:r>
    </w:p>
    <w:p w:rsidR="003509BA" w:rsidRPr="00B16F47" w:rsidRDefault="003509BA" w:rsidP="003509BA">
      <w:pPr>
        <w:pStyle w:val="3"/>
        <w:tabs>
          <w:tab w:val="left" w:pos="798"/>
        </w:tabs>
        <w:ind w:firstLine="0"/>
        <w:jc w:val="both"/>
        <w:rPr>
          <w:rFonts w:ascii="Arial Narrow" w:hAnsi="Arial Narrow"/>
          <w:sz w:val="22"/>
          <w:szCs w:val="22"/>
        </w:rPr>
      </w:pPr>
      <w:r w:rsidRPr="00B16F47">
        <w:rPr>
          <w:rFonts w:ascii="Arial Narrow" w:hAnsi="Arial Narrow"/>
          <w:sz w:val="22"/>
          <w:szCs w:val="22"/>
        </w:rPr>
        <w:t>- поставка товаров в количестве меньшем, чем указано в заказе,</w:t>
      </w:r>
    </w:p>
    <w:p w:rsidR="003509BA" w:rsidRPr="00B16F47" w:rsidRDefault="003509BA" w:rsidP="003509BA">
      <w:pPr>
        <w:pStyle w:val="3"/>
        <w:tabs>
          <w:tab w:val="left" w:pos="798"/>
        </w:tabs>
        <w:ind w:firstLine="0"/>
        <w:jc w:val="both"/>
        <w:rPr>
          <w:rFonts w:ascii="Arial Narrow" w:hAnsi="Arial Narrow"/>
          <w:sz w:val="22"/>
          <w:szCs w:val="22"/>
        </w:rPr>
      </w:pPr>
      <w:r w:rsidRPr="00B16F47">
        <w:rPr>
          <w:rFonts w:ascii="Arial Narrow" w:hAnsi="Arial Narrow"/>
          <w:sz w:val="22"/>
          <w:szCs w:val="22"/>
        </w:rPr>
        <w:t>- нарушение графика поставок или согласованного в заказе дня поставки,</w:t>
      </w:r>
    </w:p>
    <w:p w:rsidR="003509BA" w:rsidRPr="00B16F47" w:rsidRDefault="003509BA" w:rsidP="003509BA">
      <w:pPr>
        <w:pStyle w:val="3"/>
        <w:tabs>
          <w:tab w:val="left" w:pos="798"/>
        </w:tabs>
        <w:ind w:firstLine="0"/>
        <w:jc w:val="both"/>
        <w:rPr>
          <w:rFonts w:ascii="Arial Narrow" w:hAnsi="Arial Narrow"/>
          <w:sz w:val="22"/>
          <w:szCs w:val="22"/>
        </w:rPr>
      </w:pPr>
      <w:r w:rsidRPr="00B16F47">
        <w:rPr>
          <w:rFonts w:ascii="Arial Narrow" w:hAnsi="Arial Narrow"/>
          <w:sz w:val="22"/>
          <w:szCs w:val="22"/>
        </w:rPr>
        <w:t>Покупатель вправе взыскать с Поставщика штраф в размере 20 % (двадцать процентов) от стоимости товара (с учетом НДС), поставка которого просрочена, а также Покупатель вправе предъявить Поставщику требование об уплате пени в размере 0,5 % (ноль целых пять десятых процентов) от стоимости подлежащего поставке товара за каждый день просрочки до фактического исполнения обязательства.</w:t>
      </w:r>
    </w:p>
    <w:p w:rsidR="003509BA" w:rsidRPr="00B16F47" w:rsidRDefault="003509BA" w:rsidP="003509BA">
      <w:pPr>
        <w:pStyle w:val="3"/>
        <w:numPr>
          <w:ilvl w:val="1"/>
          <w:numId w:val="7"/>
        </w:numPr>
        <w:tabs>
          <w:tab w:val="left" w:pos="798"/>
        </w:tabs>
        <w:ind w:left="-540" w:firstLine="900"/>
        <w:jc w:val="both"/>
        <w:rPr>
          <w:rFonts w:ascii="Arial Narrow" w:hAnsi="Arial Narrow"/>
          <w:sz w:val="22"/>
          <w:szCs w:val="22"/>
        </w:rPr>
      </w:pPr>
      <w:r w:rsidRPr="00B16F47">
        <w:rPr>
          <w:rFonts w:ascii="Arial Narrow" w:hAnsi="Arial Narrow"/>
          <w:sz w:val="22"/>
          <w:szCs w:val="22"/>
        </w:rPr>
        <w:t>В случае задержки Покупателем срока оплаты товара Поставщик вправе требовать от Покупателя оплаты неустойки в размере 1/300 ставки рефинансирования ЦБ РФ за каждый день просрочки, действующей на момент предъявления Поставщиком требования о выплате неустойки, от стоимости полученного Покупателем, но несвоевременно оплаченного товара, начисляемую с момента нарушения Покупателем сроков оплаты до момента фактического исполнения Покупателем обязательства по оплате товара.</w:t>
      </w:r>
    </w:p>
    <w:p w:rsidR="003509BA" w:rsidRPr="00B16F47" w:rsidRDefault="003509BA" w:rsidP="003509BA">
      <w:pPr>
        <w:pStyle w:val="3"/>
        <w:numPr>
          <w:ilvl w:val="1"/>
          <w:numId w:val="7"/>
        </w:numPr>
        <w:tabs>
          <w:tab w:val="left" w:pos="798"/>
        </w:tabs>
        <w:ind w:left="-540" w:firstLine="900"/>
        <w:jc w:val="both"/>
        <w:rPr>
          <w:rFonts w:ascii="Arial Narrow" w:hAnsi="Arial Narrow"/>
          <w:sz w:val="22"/>
          <w:szCs w:val="22"/>
        </w:rPr>
      </w:pPr>
      <w:r w:rsidRPr="00B16F47">
        <w:rPr>
          <w:rFonts w:ascii="Arial Narrow" w:hAnsi="Arial Narrow"/>
          <w:sz w:val="22"/>
          <w:szCs w:val="22"/>
        </w:rPr>
        <w:t>В случае если в сопровождающих товар документах указаны цены, которые выше цен в утвержденной Спецификации, Поставщик обязуется возместить Покупателю разницу образовавшейся в результате увеличения цены на товар суммы и оплатить штраф в размере 10 000 (десять тысяч) рублей на основании выставленной Покупателем претензии.</w:t>
      </w:r>
    </w:p>
    <w:p w:rsidR="003509BA" w:rsidRPr="00B16F47" w:rsidRDefault="003509BA" w:rsidP="003509BA">
      <w:pPr>
        <w:pStyle w:val="3"/>
        <w:numPr>
          <w:ilvl w:val="1"/>
          <w:numId w:val="7"/>
        </w:numPr>
        <w:tabs>
          <w:tab w:val="left" w:pos="798"/>
        </w:tabs>
        <w:ind w:left="-540" w:firstLine="900"/>
        <w:jc w:val="both"/>
        <w:rPr>
          <w:rFonts w:ascii="Arial Narrow" w:hAnsi="Arial Narrow"/>
          <w:sz w:val="22"/>
          <w:szCs w:val="22"/>
        </w:rPr>
      </w:pPr>
      <w:r w:rsidRPr="00B16F47">
        <w:rPr>
          <w:rFonts w:ascii="Arial Narrow" w:hAnsi="Arial Narrow"/>
          <w:sz w:val="22"/>
          <w:szCs w:val="22"/>
        </w:rPr>
        <w:t>В случае поставки товаров со сроком годности, не соответствующим п.2.3. настоящего договора, Поставщик обязуется оплатить Покупателю на основании выставленной Покупателем претензии штраф в размере 10 000 (десять тысяч) рублей за каждый случай, при этом принятие товара и реализация его Покупателем в пределах срока годности потребителю не освобождает Поставщика от уплаты штрафа.</w:t>
      </w:r>
    </w:p>
    <w:p w:rsidR="003509BA" w:rsidRPr="00B16F47" w:rsidRDefault="003509BA" w:rsidP="003509BA">
      <w:pPr>
        <w:pStyle w:val="3"/>
        <w:numPr>
          <w:ilvl w:val="1"/>
          <w:numId w:val="7"/>
        </w:numPr>
        <w:tabs>
          <w:tab w:val="left" w:pos="798"/>
        </w:tabs>
        <w:ind w:left="-540" w:firstLine="900"/>
        <w:jc w:val="both"/>
        <w:rPr>
          <w:rFonts w:ascii="Arial Narrow" w:hAnsi="Arial Narrow"/>
          <w:sz w:val="22"/>
          <w:szCs w:val="22"/>
        </w:rPr>
      </w:pPr>
      <w:r w:rsidRPr="00B16F47">
        <w:rPr>
          <w:rFonts w:ascii="Arial Narrow" w:hAnsi="Arial Narrow"/>
          <w:color w:val="000000"/>
          <w:sz w:val="22"/>
          <w:szCs w:val="22"/>
        </w:rPr>
        <w:t>В случае наступления событий, указанных в п.5.6. настоящего договора,</w:t>
      </w:r>
      <w:r w:rsidRPr="00B16F47">
        <w:rPr>
          <w:rFonts w:ascii="Arial Narrow" w:hAnsi="Arial Narrow"/>
          <w:sz w:val="22"/>
          <w:szCs w:val="22"/>
        </w:rPr>
        <w:t xml:space="preserve"> а также</w:t>
      </w:r>
      <w:r w:rsidRPr="00B16F47">
        <w:rPr>
          <w:rFonts w:ascii="Arial Narrow" w:hAnsi="Arial Narrow"/>
          <w:color w:val="000000"/>
          <w:sz w:val="22"/>
          <w:szCs w:val="22"/>
        </w:rPr>
        <w:t xml:space="preserve"> непредставления или несвоевременного предоставления или предоставления недостоверного штрих-кода на товар, </w:t>
      </w:r>
      <w:r w:rsidRPr="00B16F47">
        <w:rPr>
          <w:rFonts w:ascii="Arial Narrow" w:hAnsi="Arial Narrow"/>
          <w:sz w:val="22"/>
          <w:szCs w:val="22"/>
        </w:rPr>
        <w:t>предоставления Поставщиком недостоверной информации о сроках годности (нанесение ложной маркировки, «перебивки» даты изготовления и т.д.),</w:t>
      </w:r>
      <w:r w:rsidRPr="00B16F47">
        <w:rPr>
          <w:rFonts w:ascii="Arial Narrow" w:hAnsi="Arial Narrow"/>
          <w:color w:val="000000"/>
          <w:sz w:val="22"/>
          <w:szCs w:val="22"/>
        </w:rPr>
        <w:t xml:space="preserve"> что влечет за собой невозможность реализации соответствующего наименования товара, Поставщик обязан оплатить Покупателю штраф в размере </w:t>
      </w:r>
      <w:r w:rsidRPr="00B16F47">
        <w:rPr>
          <w:rFonts w:ascii="Arial Narrow" w:hAnsi="Arial Narrow"/>
          <w:sz w:val="22"/>
          <w:szCs w:val="22"/>
        </w:rPr>
        <w:t>10 000 (десять тысяч) рублей</w:t>
      </w:r>
      <w:r w:rsidRPr="00B16F47">
        <w:rPr>
          <w:rFonts w:ascii="Arial Narrow" w:hAnsi="Arial Narrow"/>
          <w:color w:val="000000"/>
          <w:sz w:val="22"/>
          <w:szCs w:val="22"/>
        </w:rPr>
        <w:t xml:space="preserve"> за каждую такой случай и возместить понесенные Покупателем убытки (в том числе штрафы контролирующих органов) на основании выставленной претензии.</w:t>
      </w:r>
    </w:p>
    <w:p w:rsidR="003509BA" w:rsidRPr="00B16F47" w:rsidRDefault="003509BA" w:rsidP="003509BA">
      <w:pPr>
        <w:pStyle w:val="3"/>
        <w:numPr>
          <w:ilvl w:val="1"/>
          <w:numId w:val="7"/>
        </w:numPr>
        <w:tabs>
          <w:tab w:val="left" w:pos="798"/>
        </w:tabs>
        <w:ind w:left="-540" w:firstLine="900"/>
        <w:jc w:val="both"/>
        <w:rPr>
          <w:rFonts w:ascii="Arial Narrow" w:hAnsi="Arial Narrow"/>
          <w:sz w:val="22"/>
          <w:szCs w:val="22"/>
        </w:rPr>
      </w:pPr>
      <w:r w:rsidRPr="00B16F47">
        <w:rPr>
          <w:rFonts w:ascii="Arial Narrow" w:hAnsi="Arial Narrow"/>
          <w:sz w:val="22"/>
          <w:szCs w:val="22"/>
        </w:rPr>
        <w:t>В случае поставки товаров в количестве большем, чем указано в заказе, а также поставки товаров, не в соответствии с Заказом, Покупатель вправе отказаться от данных товаров и такой отказ не будет считаться необоснованным.</w:t>
      </w:r>
    </w:p>
    <w:p w:rsidR="003509BA" w:rsidRPr="00B16F47" w:rsidRDefault="003509BA" w:rsidP="003509BA">
      <w:pPr>
        <w:pStyle w:val="3"/>
        <w:numPr>
          <w:ilvl w:val="1"/>
          <w:numId w:val="7"/>
        </w:numPr>
        <w:tabs>
          <w:tab w:val="left" w:pos="798"/>
        </w:tabs>
        <w:ind w:left="-540" w:firstLine="900"/>
        <w:jc w:val="both"/>
        <w:rPr>
          <w:rFonts w:ascii="Arial Narrow" w:hAnsi="Arial Narrow"/>
          <w:sz w:val="22"/>
          <w:szCs w:val="22"/>
        </w:rPr>
      </w:pPr>
      <w:r w:rsidRPr="00B16F47">
        <w:rPr>
          <w:rFonts w:ascii="Arial Narrow" w:hAnsi="Arial Narrow"/>
          <w:sz w:val="22"/>
          <w:szCs w:val="22"/>
        </w:rPr>
        <w:t xml:space="preserve">Неустойки, штрафы, пени подлежат оплате не позднее 8 (восьми) </w:t>
      </w:r>
      <w:r>
        <w:rPr>
          <w:rFonts w:ascii="Arial Narrow" w:hAnsi="Arial Narrow"/>
          <w:sz w:val="22"/>
          <w:szCs w:val="22"/>
        </w:rPr>
        <w:t>рабочих</w:t>
      </w:r>
      <w:r w:rsidRPr="00B16F47">
        <w:rPr>
          <w:rFonts w:ascii="Arial Narrow" w:hAnsi="Arial Narrow"/>
          <w:sz w:val="22"/>
          <w:szCs w:val="22"/>
        </w:rPr>
        <w:t xml:space="preserve"> дней с момента получения претензии от одной из Сторон.</w:t>
      </w:r>
    </w:p>
    <w:p w:rsidR="003509BA" w:rsidRPr="00B16F47" w:rsidRDefault="003509BA" w:rsidP="003509BA">
      <w:pPr>
        <w:pStyle w:val="3"/>
        <w:numPr>
          <w:ilvl w:val="1"/>
          <w:numId w:val="7"/>
        </w:numPr>
        <w:tabs>
          <w:tab w:val="left" w:pos="798"/>
        </w:tabs>
        <w:ind w:left="-540" w:firstLine="900"/>
        <w:jc w:val="both"/>
        <w:rPr>
          <w:rFonts w:ascii="Arial Narrow" w:hAnsi="Arial Narrow"/>
          <w:sz w:val="22"/>
          <w:szCs w:val="22"/>
        </w:rPr>
      </w:pPr>
      <w:r w:rsidRPr="00B16F47">
        <w:rPr>
          <w:rFonts w:ascii="Arial Narrow" w:hAnsi="Arial Narrow"/>
          <w:sz w:val="22"/>
          <w:szCs w:val="22"/>
        </w:rPr>
        <w:t>Уплата штрафов, пени, неустойки, установленных настоящим договором, не освобождает стороны от выполнения лежащих на них обязательств или устранения нарушений, а также компенсации фактически понесенных расходов, убытков другой Стороне в полном объеме.</w:t>
      </w:r>
    </w:p>
    <w:p w:rsidR="003509BA" w:rsidRPr="00B16F47" w:rsidRDefault="003509BA" w:rsidP="003509BA">
      <w:pPr>
        <w:pStyle w:val="3"/>
        <w:tabs>
          <w:tab w:val="left" w:pos="798"/>
        </w:tabs>
        <w:ind w:left="0" w:firstLine="360"/>
        <w:jc w:val="both"/>
        <w:rPr>
          <w:rFonts w:ascii="Arial Narrow" w:hAnsi="Arial Narrow"/>
          <w:sz w:val="22"/>
          <w:szCs w:val="22"/>
        </w:rPr>
      </w:pPr>
    </w:p>
    <w:p w:rsidR="003509BA" w:rsidRPr="00B16F47" w:rsidRDefault="003509BA" w:rsidP="003509BA">
      <w:pPr>
        <w:numPr>
          <w:ilvl w:val="0"/>
          <w:numId w:val="7"/>
        </w:numPr>
        <w:tabs>
          <w:tab w:val="left" w:pos="284"/>
          <w:tab w:val="left" w:pos="798"/>
        </w:tabs>
        <w:ind w:left="-540" w:firstLine="900"/>
        <w:jc w:val="center"/>
        <w:rPr>
          <w:rFonts w:ascii="Arial Narrow" w:hAnsi="Arial Narrow"/>
          <w:b/>
          <w:bCs/>
          <w:sz w:val="22"/>
          <w:szCs w:val="22"/>
        </w:rPr>
      </w:pPr>
      <w:r w:rsidRPr="00B16F47">
        <w:rPr>
          <w:rFonts w:ascii="Arial Narrow" w:hAnsi="Arial Narrow"/>
          <w:b/>
          <w:bCs/>
          <w:sz w:val="22"/>
          <w:szCs w:val="22"/>
        </w:rPr>
        <w:t>Разрешение споров.</w:t>
      </w:r>
    </w:p>
    <w:p w:rsidR="003509BA" w:rsidRPr="00B16F47" w:rsidRDefault="003509BA" w:rsidP="003509BA">
      <w:pPr>
        <w:pStyle w:val="Default"/>
        <w:ind w:left="-567" w:firstLine="993"/>
        <w:jc w:val="both"/>
        <w:rPr>
          <w:rFonts w:ascii="Arial Narrow" w:hAnsi="Arial Narrow" w:cs="Times New Roman"/>
          <w:color w:val="auto"/>
          <w:sz w:val="22"/>
          <w:szCs w:val="22"/>
        </w:rPr>
      </w:pPr>
      <w:r w:rsidRPr="00B16F47">
        <w:rPr>
          <w:rFonts w:ascii="Arial Narrow" w:hAnsi="Arial Narrow" w:cs="Times New Roman"/>
          <w:color w:val="auto"/>
          <w:sz w:val="22"/>
          <w:szCs w:val="22"/>
        </w:rPr>
        <w:t>7.1. Вопросы, не урегулированные настоящим договором, регулируются действующим законодательством Российской Федерации.</w:t>
      </w:r>
    </w:p>
    <w:p w:rsidR="003509BA" w:rsidRPr="00B16F47" w:rsidRDefault="003509BA" w:rsidP="003509BA">
      <w:pPr>
        <w:pStyle w:val="Default"/>
        <w:ind w:left="-567" w:firstLine="993"/>
        <w:jc w:val="both"/>
        <w:rPr>
          <w:rFonts w:ascii="Arial Narrow" w:hAnsi="Arial Narrow" w:cs="Times New Roman"/>
          <w:color w:val="auto"/>
          <w:sz w:val="22"/>
          <w:szCs w:val="22"/>
        </w:rPr>
      </w:pPr>
      <w:r w:rsidRPr="00B16F47">
        <w:rPr>
          <w:rFonts w:ascii="Arial Narrow" w:hAnsi="Arial Narrow" w:cs="Times New Roman"/>
          <w:color w:val="auto"/>
          <w:sz w:val="22"/>
          <w:szCs w:val="22"/>
        </w:rPr>
        <w:t xml:space="preserve">7.2. Все споры или разногласия, возникающие между Сторонами в процессе исполнения настоящего Договора или в связи с ним, разрешаются путем переговоров между </w:t>
      </w:r>
      <w:r w:rsidRPr="00B16F47">
        <w:rPr>
          <w:rFonts w:ascii="Arial Narrow" w:hAnsi="Arial Narrow" w:cs="Times New Roman"/>
          <w:bCs/>
          <w:color w:val="auto"/>
          <w:sz w:val="22"/>
          <w:szCs w:val="22"/>
        </w:rPr>
        <w:t xml:space="preserve">Сторонами и </w:t>
      </w:r>
      <w:r w:rsidRPr="00B16F47">
        <w:rPr>
          <w:rFonts w:ascii="Arial Narrow" w:hAnsi="Arial Narrow" w:cs="Times New Roman"/>
          <w:color w:val="auto"/>
          <w:sz w:val="22"/>
          <w:szCs w:val="22"/>
        </w:rPr>
        <w:t xml:space="preserve">соблюдения обязательного досудебного претензионного порядка. Срок рассмотрения претензий сторон друг к другу устанавливается равным 8 (восьми) </w:t>
      </w:r>
      <w:r>
        <w:rPr>
          <w:rFonts w:ascii="Arial Narrow" w:hAnsi="Arial Narrow" w:cs="Times New Roman"/>
          <w:color w:val="auto"/>
          <w:sz w:val="22"/>
          <w:szCs w:val="22"/>
        </w:rPr>
        <w:t>рабочим</w:t>
      </w:r>
      <w:r w:rsidRPr="00B16F47">
        <w:rPr>
          <w:rFonts w:ascii="Arial Narrow" w:hAnsi="Arial Narrow" w:cs="Times New Roman"/>
          <w:color w:val="auto"/>
          <w:sz w:val="22"/>
          <w:szCs w:val="22"/>
        </w:rPr>
        <w:t xml:space="preserve"> дням с момента получения претензии. </w:t>
      </w:r>
      <w:r w:rsidRPr="00B16F47">
        <w:rPr>
          <w:rFonts w:ascii="Arial Narrow" w:hAnsi="Arial Narrow" w:cs="Times New Roman"/>
          <w:b/>
          <w:bCs/>
          <w:color w:val="auto"/>
          <w:sz w:val="22"/>
          <w:szCs w:val="22"/>
        </w:rPr>
        <w:t xml:space="preserve"> </w:t>
      </w:r>
    </w:p>
    <w:p w:rsidR="003509BA" w:rsidRPr="00B16F47" w:rsidRDefault="003509BA" w:rsidP="003509BA">
      <w:pPr>
        <w:pStyle w:val="Default"/>
        <w:spacing w:after="240"/>
        <w:ind w:left="-567" w:firstLine="993"/>
        <w:jc w:val="both"/>
        <w:rPr>
          <w:rFonts w:ascii="Arial Narrow" w:hAnsi="Arial Narrow" w:cs="Times New Roman"/>
          <w:color w:val="auto"/>
          <w:sz w:val="22"/>
          <w:szCs w:val="22"/>
        </w:rPr>
      </w:pPr>
      <w:r w:rsidRPr="00B16F47">
        <w:rPr>
          <w:rFonts w:ascii="Arial Narrow" w:hAnsi="Arial Narrow" w:cs="Times New Roman"/>
          <w:color w:val="auto"/>
          <w:sz w:val="22"/>
          <w:szCs w:val="22"/>
        </w:rPr>
        <w:t>7.3. В случае невозможности разрешения споров путем переговоров они подлежат рассмотрению в Арбитражном суде Республики Башкортостан.</w:t>
      </w:r>
    </w:p>
    <w:p w:rsidR="003509BA" w:rsidRPr="00B16F47" w:rsidRDefault="003509BA" w:rsidP="003509BA">
      <w:pPr>
        <w:numPr>
          <w:ilvl w:val="0"/>
          <w:numId w:val="7"/>
        </w:numPr>
        <w:tabs>
          <w:tab w:val="left" w:pos="798"/>
        </w:tabs>
        <w:ind w:left="-540" w:firstLine="900"/>
        <w:jc w:val="center"/>
        <w:rPr>
          <w:rFonts w:ascii="Arial Narrow" w:hAnsi="Arial Narrow"/>
          <w:b/>
          <w:bCs/>
          <w:sz w:val="22"/>
          <w:szCs w:val="22"/>
        </w:rPr>
      </w:pPr>
      <w:r w:rsidRPr="00B16F47">
        <w:rPr>
          <w:rFonts w:ascii="Arial Narrow" w:hAnsi="Arial Narrow"/>
          <w:b/>
          <w:bCs/>
          <w:sz w:val="22"/>
          <w:szCs w:val="22"/>
        </w:rPr>
        <w:lastRenderedPageBreak/>
        <w:t>Срок действия и порядок расторжения договора.</w:t>
      </w:r>
    </w:p>
    <w:p w:rsidR="003509BA" w:rsidRPr="00B16F47" w:rsidRDefault="003509BA" w:rsidP="003509BA">
      <w:pPr>
        <w:pStyle w:val="a4"/>
        <w:numPr>
          <w:ilvl w:val="1"/>
          <w:numId w:val="7"/>
        </w:numPr>
        <w:tabs>
          <w:tab w:val="left" w:pos="851"/>
          <w:tab w:val="num" w:pos="2325"/>
        </w:tabs>
        <w:ind w:left="-540" w:firstLine="900"/>
        <w:jc w:val="both"/>
        <w:rPr>
          <w:rFonts w:ascii="Arial Narrow" w:hAnsi="Arial Narrow"/>
          <w:sz w:val="22"/>
          <w:szCs w:val="22"/>
        </w:rPr>
      </w:pPr>
      <w:r w:rsidRPr="00B16F47">
        <w:rPr>
          <w:rFonts w:ascii="Arial Narrow" w:hAnsi="Arial Narrow"/>
          <w:sz w:val="22"/>
          <w:szCs w:val="22"/>
        </w:rPr>
        <w:t>Настоящий договор вступает в силу с момента подписания и действует до «</w:t>
      </w:r>
      <w:bookmarkStart w:id="12" w:name="ТекстовоеПоле9"/>
      <w:r w:rsidRPr="00B16F47">
        <w:rPr>
          <w:rFonts w:ascii="Arial Narrow" w:hAnsi="Arial Narrow"/>
          <w:sz w:val="22"/>
          <w:szCs w:val="22"/>
        </w:rPr>
        <w:fldChar w:fldCharType="begin">
          <w:ffData>
            <w:name w:val="ТекстовоеПоле9"/>
            <w:enabled/>
            <w:calcOnExit w:val="0"/>
            <w:textInput/>
          </w:ffData>
        </w:fldChar>
      </w:r>
      <w:r w:rsidRPr="00B16F47">
        <w:rPr>
          <w:rFonts w:ascii="Arial Narrow" w:hAnsi="Arial Narrow"/>
          <w:sz w:val="22"/>
          <w:szCs w:val="22"/>
        </w:rPr>
        <w:instrText xml:space="preserve"> FORMTEXT </w:instrText>
      </w:r>
      <w:r w:rsidRPr="00B16F47">
        <w:rPr>
          <w:rFonts w:ascii="Arial Narrow" w:hAnsi="Arial Narrow"/>
          <w:sz w:val="22"/>
          <w:szCs w:val="22"/>
        </w:rPr>
      </w:r>
      <w:r w:rsidRPr="00B16F47">
        <w:rPr>
          <w:rFonts w:ascii="Arial Narrow" w:hAnsi="Arial Narrow"/>
          <w:sz w:val="22"/>
          <w:szCs w:val="22"/>
        </w:rPr>
        <w:fldChar w:fldCharType="separate"/>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sz w:val="22"/>
          <w:szCs w:val="22"/>
        </w:rPr>
        <w:fldChar w:fldCharType="end"/>
      </w:r>
      <w:bookmarkEnd w:id="12"/>
      <w:r w:rsidRPr="00B16F47">
        <w:rPr>
          <w:rFonts w:ascii="Arial Narrow" w:hAnsi="Arial Narrow"/>
          <w:sz w:val="22"/>
          <w:szCs w:val="22"/>
        </w:rPr>
        <w:t xml:space="preserve">» </w:t>
      </w:r>
      <w:bookmarkStart w:id="13" w:name="ТекстовоеПоле10"/>
      <w:r w:rsidRPr="00B16F47">
        <w:rPr>
          <w:rFonts w:ascii="Arial Narrow" w:hAnsi="Arial Narrow"/>
          <w:sz w:val="22"/>
          <w:szCs w:val="22"/>
        </w:rPr>
        <w:fldChar w:fldCharType="begin">
          <w:ffData>
            <w:name w:val="ТекстовоеПоле10"/>
            <w:enabled/>
            <w:calcOnExit w:val="0"/>
            <w:textInput/>
          </w:ffData>
        </w:fldChar>
      </w:r>
      <w:r w:rsidRPr="00B16F47">
        <w:rPr>
          <w:rFonts w:ascii="Arial Narrow" w:hAnsi="Arial Narrow"/>
          <w:sz w:val="22"/>
          <w:szCs w:val="22"/>
        </w:rPr>
        <w:instrText xml:space="preserve"> FORMTEXT </w:instrText>
      </w:r>
      <w:r w:rsidRPr="00B16F47">
        <w:rPr>
          <w:rFonts w:ascii="Arial Narrow" w:hAnsi="Arial Narrow"/>
          <w:sz w:val="22"/>
          <w:szCs w:val="22"/>
        </w:rPr>
      </w:r>
      <w:r w:rsidRPr="00B16F47">
        <w:rPr>
          <w:rFonts w:ascii="Arial Narrow" w:hAnsi="Arial Narrow"/>
          <w:sz w:val="22"/>
          <w:szCs w:val="22"/>
        </w:rPr>
        <w:fldChar w:fldCharType="separate"/>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sz w:val="22"/>
          <w:szCs w:val="22"/>
        </w:rPr>
        <w:fldChar w:fldCharType="end"/>
      </w:r>
      <w:bookmarkEnd w:id="13"/>
      <w:r w:rsidRPr="00B16F47">
        <w:rPr>
          <w:rFonts w:ascii="Arial Narrow" w:hAnsi="Arial Narrow"/>
          <w:sz w:val="22"/>
          <w:szCs w:val="22"/>
        </w:rPr>
        <w:t xml:space="preserve"> 20</w:t>
      </w:r>
      <w:bookmarkStart w:id="14" w:name="ТекстовоеПоле11"/>
      <w:r w:rsidRPr="00B16F47">
        <w:rPr>
          <w:rFonts w:ascii="Arial Narrow" w:hAnsi="Arial Narrow"/>
          <w:sz w:val="22"/>
          <w:szCs w:val="22"/>
        </w:rPr>
        <w:fldChar w:fldCharType="begin">
          <w:ffData>
            <w:name w:val="ТекстовоеПоле11"/>
            <w:enabled/>
            <w:calcOnExit w:val="0"/>
            <w:textInput/>
          </w:ffData>
        </w:fldChar>
      </w:r>
      <w:r w:rsidRPr="00B16F47">
        <w:rPr>
          <w:rFonts w:ascii="Arial Narrow" w:hAnsi="Arial Narrow"/>
          <w:sz w:val="22"/>
          <w:szCs w:val="22"/>
        </w:rPr>
        <w:instrText xml:space="preserve"> FORMTEXT </w:instrText>
      </w:r>
      <w:r w:rsidRPr="00B16F47">
        <w:rPr>
          <w:rFonts w:ascii="Arial Narrow" w:hAnsi="Arial Narrow"/>
          <w:sz w:val="22"/>
          <w:szCs w:val="22"/>
        </w:rPr>
      </w:r>
      <w:r w:rsidRPr="00B16F47">
        <w:rPr>
          <w:rFonts w:ascii="Arial Narrow" w:hAnsi="Arial Narrow"/>
          <w:sz w:val="22"/>
          <w:szCs w:val="22"/>
        </w:rPr>
        <w:fldChar w:fldCharType="separate"/>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noProof/>
          <w:sz w:val="22"/>
          <w:szCs w:val="22"/>
        </w:rPr>
        <w:t> </w:t>
      </w:r>
      <w:r w:rsidRPr="00B16F47">
        <w:rPr>
          <w:rFonts w:ascii="Arial Narrow" w:hAnsi="Arial Narrow"/>
          <w:sz w:val="22"/>
          <w:szCs w:val="22"/>
        </w:rPr>
        <w:fldChar w:fldCharType="end"/>
      </w:r>
      <w:bookmarkEnd w:id="14"/>
      <w:r w:rsidRPr="00B16F47">
        <w:rPr>
          <w:rFonts w:ascii="Arial Narrow" w:hAnsi="Arial Narrow"/>
          <w:sz w:val="22"/>
          <w:szCs w:val="22"/>
        </w:rPr>
        <w:t xml:space="preserve"> г.</w:t>
      </w:r>
    </w:p>
    <w:p w:rsidR="003509BA" w:rsidRPr="00B16F47" w:rsidRDefault="003509BA" w:rsidP="003509BA">
      <w:pPr>
        <w:numPr>
          <w:ilvl w:val="1"/>
          <w:numId w:val="7"/>
        </w:numPr>
        <w:tabs>
          <w:tab w:val="left" w:pos="851"/>
          <w:tab w:val="num" w:pos="2325"/>
        </w:tabs>
        <w:ind w:left="-540" w:firstLine="900"/>
        <w:jc w:val="both"/>
        <w:rPr>
          <w:rFonts w:ascii="Arial Narrow" w:hAnsi="Arial Narrow"/>
          <w:sz w:val="22"/>
          <w:szCs w:val="22"/>
        </w:rPr>
      </w:pPr>
      <w:r w:rsidRPr="00B16F47">
        <w:rPr>
          <w:rFonts w:ascii="Arial Narrow" w:hAnsi="Arial Narrow"/>
          <w:bCs/>
          <w:sz w:val="22"/>
          <w:szCs w:val="22"/>
        </w:rPr>
        <w:t>Договор автоматически пролонгируется на каждый последующий календарный год в случае, если ни одна из сторон не менее чем за 7 (семь) дней до окончания срока действия договора не подала письменное уведомление о прекращении действия настоящего договора. Количество пролонгаций не ограничено.</w:t>
      </w:r>
    </w:p>
    <w:p w:rsidR="003509BA" w:rsidRPr="00B16F47" w:rsidRDefault="003509BA" w:rsidP="003509BA">
      <w:pPr>
        <w:numPr>
          <w:ilvl w:val="1"/>
          <w:numId w:val="7"/>
        </w:numPr>
        <w:tabs>
          <w:tab w:val="left" w:pos="851"/>
        </w:tabs>
        <w:ind w:left="-540" w:firstLine="900"/>
        <w:jc w:val="both"/>
        <w:rPr>
          <w:rFonts w:ascii="Arial Narrow" w:hAnsi="Arial Narrow"/>
          <w:sz w:val="22"/>
          <w:szCs w:val="22"/>
        </w:rPr>
      </w:pPr>
      <w:r w:rsidRPr="00B16F47">
        <w:rPr>
          <w:rFonts w:ascii="Arial Narrow" w:hAnsi="Arial Narrow"/>
          <w:sz w:val="22"/>
          <w:szCs w:val="22"/>
        </w:rPr>
        <w:t xml:space="preserve"> Если на день окончания договора стороны имеют невыполненные финансовые обязательства, то настоящий договор сохраняет силу до тех пор, пока эти обязательства не будут выполнены им полностью.</w:t>
      </w:r>
    </w:p>
    <w:p w:rsidR="003509BA" w:rsidRPr="00B16F47" w:rsidRDefault="003509BA" w:rsidP="003509BA">
      <w:pPr>
        <w:numPr>
          <w:ilvl w:val="1"/>
          <w:numId w:val="7"/>
        </w:numPr>
        <w:tabs>
          <w:tab w:val="left" w:pos="851"/>
          <w:tab w:val="num" w:pos="2325"/>
        </w:tabs>
        <w:ind w:left="-540" w:firstLine="900"/>
        <w:jc w:val="both"/>
        <w:rPr>
          <w:rFonts w:ascii="Arial Narrow" w:hAnsi="Arial Narrow"/>
          <w:sz w:val="22"/>
          <w:szCs w:val="22"/>
        </w:rPr>
      </w:pPr>
      <w:r w:rsidRPr="00B16F47">
        <w:rPr>
          <w:rFonts w:ascii="Arial Narrow" w:hAnsi="Arial Narrow"/>
          <w:sz w:val="22"/>
          <w:szCs w:val="22"/>
        </w:rPr>
        <w:t>Настоящий договор может быть досрочно прекращен по соглашению сторон,</w:t>
      </w:r>
      <w:r>
        <w:rPr>
          <w:rFonts w:ascii="Arial Narrow" w:hAnsi="Arial Narrow"/>
          <w:sz w:val="22"/>
          <w:szCs w:val="22"/>
        </w:rPr>
        <w:t xml:space="preserve"> Покупателем в одностороннем внесудебном порядке путем отправки письменного уведомления,</w:t>
      </w:r>
      <w:r w:rsidRPr="00B16F47">
        <w:rPr>
          <w:rFonts w:ascii="Arial Narrow" w:hAnsi="Arial Narrow"/>
          <w:sz w:val="22"/>
          <w:szCs w:val="22"/>
        </w:rPr>
        <w:t xml:space="preserve"> а также в иных случаях, предусмотренных действующим законодательством.</w:t>
      </w:r>
    </w:p>
    <w:p w:rsidR="003509BA" w:rsidRPr="00B16F47" w:rsidRDefault="003509BA" w:rsidP="003509BA">
      <w:pPr>
        <w:tabs>
          <w:tab w:val="left" w:pos="851"/>
          <w:tab w:val="num" w:pos="2325"/>
        </w:tabs>
        <w:ind w:left="360"/>
        <w:jc w:val="both"/>
        <w:rPr>
          <w:rFonts w:ascii="Arial Narrow" w:hAnsi="Arial Narrow"/>
          <w:sz w:val="22"/>
          <w:szCs w:val="22"/>
        </w:rPr>
      </w:pPr>
    </w:p>
    <w:p w:rsidR="003509BA" w:rsidRPr="00B16F47" w:rsidRDefault="003509BA" w:rsidP="003509BA">
      <w:pPr>
        <w:numPr>
          <w:ilvl w:val="0"/>
          <w:numId w:val="7"/>
        </w:numPr>
        <w:tabs>
          <w:tab w:val="num" w:pos="284"/>
        </w:tabs>
        <w:ind w:left="0" w:firstLine="0"/>
        <w:jc w:val="center"/>
        <w:rPr>
          <w:rFonts w:ascii="Arial Narrow" w:hAnsi="Arial Narrow"/>
          <w:b/>
          <w:bCs/>
          <w:sz w:val="22"/>
          <w:szCs w:val="22"/>
        </w:rPr>
      </w:pPr>
      <w:r w:rsidRPr="00B16F47">
        <w:rPr>
          <w:rFonts w:ascii="Arial Narrow" w:hAnsi="Arial Narrow"/>
          <w:b/>
          <w:bCs/>
          <w:sz w:val="22"/>
          <w:szCs w:val="22"/>
        </w:rPr>
        <w:t>Форс-мажор.</w:t>
      </w:r>
    </w:p>
    <w:p w:rsidR="003509BA" w:rsidRPr="00B16F47" w:rsidRDefault="003509BA" w:rsidP="003509BA">
      <w:pPr>
        <w:pStyle w:val="a4"/>
        <w:numPr>
          <w:ilvl w:val="1"/>
          <w:numId w:val="7"/>
        </w:numPr>
        <w:tabs>
          <w:tab w:val="left" w:pos="798"/>
        </w:tabs>
        <w:ind w:left="-540" w:firstLine="900"/>
        <w:jc w:val="both"/>
        <w:rPr>
          <w:rFonts w:ascii="Arial Narrow" w:hAnsi="Arial Narrow"/>
          <w:sz w:val="22"/>
          <w:szCs w:val="22"/>
        </w:rPr>
      </w:pPr>
      <w:r w:rsidRPr="00B16F47">
        <w:rPr>
          <w:rFonts w:ascii="Arial Narrow" w:hAnsi="Arial Narrow"/>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стихийных бедствий, пожара, наводнения, эпидемии, военных действий и т.д.</w:t>
      </w:r>
    </w:p>
    <w:p w:rsidR="003509BA" w:rsidRPr="00B16F47" w:rsidRDefault="003509BA" w:rsidP="003509BA">
      <w:pPr>
        <w:numPr>
          <w:ilvl w:val="1"/>
          <w:numId w:val="7"/>
        </w:numPr>
        <w:tabs>
          <w:tab w:val="left" w:pos="798"/>
          <w:tab w:val="num" w:pos="2325"/>
        </w:tabs>
        <w:ind w:left="-540" w:firstLine="900"/>
        <w:jc w:val="both"/>
        <w:rPr>
          <w:rFonts w:ascii="Arial Narrow" w:hAnsi="Arial Narrow"/>
          <w:sz w:val="22"/>
          <w:szCs w:val="22"/>
        </w:rPr>
      </w:pPr>
      <w:r w:rsidRPr="00B16F47">
        <w:rPr>
          <w:rFonts w:ascii="Arial Narrow" w:hAnsi="Arial Narrow"/>
          <w:sz w:val="22"/>
          <w:szCs w:val="22"/>
        </w:rPr>
        <w:t>Сторона, для которой создалась невозможность исполнения обязательств в силу форс-мажорных обстоятельств, обязана немедленно, но не позднее 10 дней с момента наступления или прекращения действий вышеуказанных обстоятельств, письменно уведомить другую сторону об их наступлении, предполагаемой длительности или прекращении.</w:t>
      </w:r>
    </w:p>
    <w:p w:rsidR="003509BA" w:rsidRPr="00B16F47" w:rsidRDefault="003509BA" w:rsidP="003509BA">
      <w:pPr>
        <w:numPr>
          <w:ilvl w:val="1"/>
          <w:numId w:val="7"/>
        </w:numPr>
        <w:tabs>
          <w:tab w:val="num" w:pos="851"/>
        </w:tabs>
        <w:ind w:left="-540" w:firstLine="900"/>
        <w:jc w:val="both"/>
        <w:rPr>
          <w:rFonts w:ascii="Arial Narrow" w:hAnsi="Arial Narrow"/>
          <w:sz w:val="22"/>
          <w:szCs w:val="22"/>
        </w:rPr>
      </w:pPr>
      <w:r w:rsidRPr="00B16F47">
        <w:rPr>
          <w:rFonts w:ascii="Arial Narrow" w:hAnsi="Arial Narrow"/>
          <w:sz w:val="22"/>
          <w:szCs w:val="22"/>
        </w:rPr>
        <w:t>Отсутствие письменного уведомления, а также несвоевременное уведомление о наступлении обстоятельств форс-мажора лишает соответствующую сторону права ссылаться на эти обстоятельства, как на основании для неисполнения обязательств по настоящему договору.</w:t>
      </w:r>
    </w:p>
    <w:p w:rsidR="003509BA" w:rsidRPr="00B16F47" w:rsidRDefault="003509BA" w:rsidP="003509BA">
      <w:pPr>
        <w:ind w:left="360"/>
        <w:jc w:val="both"/>
        <w:rPr>
          <w:rFonts w:ascii="Arial Narrow" w:hAnsi="Arial Narrow"/>
          <w:sz w:val="22"/>
          <w:szCs w:val="22"/>
        </w:rPr>
      </w:pPr>
    </w:p>
    <w:p w:rsidR="003509BA" w:rsidRPr="00B16F47" w:rsidRDefault="003509BA" w:rsidP="003509BA">
      <w:pPr>
        <w:numPr>
          <w:ilvl w:val="0"/>
          <w:numId w:val="7"/>
        </w:numPr>
        <w:tabs>
          <w:tab w:val="num" w:pos="426"/>
          <w:tab w:val="num" w:pos="851"/>
        </w:tabs>
        <w:ind w:left="0" w:firstLine="0"/>
        <w:jc w:val="center"/>
        <w:rPr>
          <w:rFonts w:ascii="Arial Narrow" w:hAnsi="Arial Narrow"/>
          <w:b/>
          <w:bCs/>
          <w:sz w:val="22"/>
          <w:szCs w:val="22"/>
        </w:rPr>
      </w:pPr>
      <w:r w:rsidRPr="00B16F47">
        <w:rPr>
          <w:rFonts w:ascii="Arial Narrow" w:hAnsi="Arial Narrow"/>
          <w:b/>
          <w:bCs/>
          <w:sz w:val="22"/>
          <w:szCs w:val="22"/>
        </w:rPr>
        <w:t>Заключительные положения.</w:t>
      </w:r>
    </w:p>
    <w:p w:rsidR="003509BA" w:rsidRPr="00B16F47" w:rsidRDefault="003509BA" w:rsidP="003509BA">
      <w:pPr>
        <w:numPr>
          <w:ilvl w:val="1"/>
          <w:numId w:val="7"/>
        </w:numPr>
        <w:tabs>
          <w:tab w:val="num" w:pos="851"/>
          <w:tab w:val="left" w:pos="993"/>
          <w:tab w:val="left" w:pos="1368"/>
          <w:tab w:val="num" w:pos="2325"/>
        </w:tabs>
        <w:ind w:left="-540" w:firstLine="900"/>
        <w:jc w:val="both"/>
        <w:rPr>
          <w:rFonts w:ascii="Arial Narrow" w:hAnsi="Arial Narrow"/>
          <w:sz w:val="22"/>
          <w:szCs w:val="22"/>
        </w:rPr>
      </w:pPr>
      <w:r w:rsidRPr="00B16F47">
        <w:rPr>
          <w:rFonts w:ascii="Arial Narrow" w:hAnsi="Arial Narrow"/>
          <w:sz w:val="22"/>
          <w:szCs w:val="22"/>
        </w:rPr>
        <w:t>Все претензии, уведомления, извещения, письма и иную корреспонденцию сторон направляются по адресам, указанным в разделе 11 настоящего договора и отправка по этим адресам считается надлежащим уведомлением, даже если сторона не получила корреспонденцию. Все платежи по настоящему договору осуществляются по реквизитам, указанным в разделе 11 настоящего Договора и обязанность Стороны по оплате считается выполненной, если платеж осуществлен по данным реквизитам.</w:t>
      </w:r>
    </w:p>
    <w:p w:rsidR="003509BA" w:rsidRPr="00B16F47" w:rsidRDefault="003509BA" w:rsidP="003509BA">
      <w:pPr>
        <w:numPr>
          <w:ilvl w:val="1"/>
          <w:numId w:val="7"/>
        </w:numPr>
        <w:tabs>
          <w:tab w:val="num" w:pos="851"/>
          <w:tab w:val="left" w:pos="993"/>
          <w:tab w:val="left" w:pos="1368"/>
          <w:tab w:val="num" w:pos="2325"/>
        </w:tabs>
        <w:ind w:left="-540" w:firstLine="900"/>
        <w:jc w:val="both"/>
        <w:rPr>
          <w:rFonts w:ascii="Arial Narrow" w:hAnsi="Arial Narrow"/>
          <w:sz w:val="22"/>
          <w:szCs w:val="22"/>
        </w:rPr>
      </w:pPr>
      <w:r w:rsidRPr="00B16F47">
        <w:rPr>
          <w:rFonts w:ascii="Arial Narrow" w:hAnsi="Arial Narrow"/>
          <w:sz w:val="22"/>
          <w:szCs w:val="22"/>
        </w:rPr>
        <w:t xml:space="preserve">В случае изменения реквизитов (адрес, расчетный счет, корреспондентский счет и т.д.) одной из Сторон, изменившая реквизиты Сторона письменно уведомляет другую Сторону об этом в течение 3 (трех) дней. В случае не сообщения о таких изменениях своевременно, Сторона, исполнившая лежащую на ней обязанность по реквизитам, указанные в разделе 11 настоящего договора, считается добросовестно исполнившей свою обязанность. </w:t>
      </w:r>
    </w:p>
    <w:p w:rsidR="003509BA" w:rsidRPr="00B16F47" w:rsidRDefault="003509BA" w:rsidP="003509BA">
      <w:pPr>
        <w:numPr>
          <w:ilvl w:val="1"/>
          <w:numId w:val="7"/>
        </w:numPr>
        <w:tabs>
          <w:tab w:val="num" w:pos="851"/>
          <w:tab w:val="left" w:pos="993"/>
          <w:tab w:val="num" w:pos="2325"/>
        </w:tabs>
        <w:ind w:left="-540" w:firstLine="900"/>
        <w:jc w:val="both"/>
        <w:rPr>
          <w:rFonts w:ascii="Arial Narrow" w:hAnsi="Arial Narrow"/>
          <w:sz w:val="22"/>
          <w:szCs w:val="22"/>
        </w:rPr>
      </w:pPr>
      <w:r w:rsidRPr="00B16F47">
        <w:rPr>
          <w:rFonts w:ascii="Arial Narrow" w:hAnsi="Arial Narrow"/>
          <w:sz w:val="22"/>
          <w:szCs w:val="22"/>
        </w:rPr>
        <w:t>С момента подписания настоящего договора все предварительные переговоры и переписка теряет силу. Все дополнения и изменения к настоящему договору действительны, если они составлены в письменной форме и подписаны обеими сторонами.</w:t>
      </w:r>
    </w:p>
    <w:p w:rsidR="003509BA" w:rsidRPr="00B16F47" w:rsidRDefault="003509BA" w:rsidP="003509BA">
      <w:pPr>
        <w:numPr>
          <w:ilvl w:val="1"/>
          <w:numId w:val="7"/>
        </w:numPr>
        <w:tabs>
          <w:tab w:val="num" w:pos="851"/>
          <w:tab w:val="left" w:pos="993"/>
          <w:tab w:val="num" w:pos="2325"/>
        </w:tabs>
        <w:ind w:left="-540" w:firstLine="900"/>
        <w:jc w:val="both"/>
        <w:rPr>
          <w:rFonts w:ascii="Arial Narrow" w:hAnsi="Arial Narrow"/>
          <w:sz w:val="22"/>
          <w:szCs w:val="22"/>
        </w:rPr>
      </w:pPr>
      <w:r w:rsidRPr="00B16F47">
        <w:rPr>
          <w:rFonts w:ascii="Arial Narrow" w:hAnsi="Arial Narrow"/>
          <w:sz w:val="22"/>
          <w:szCs w:val="22"/>
        </w:rPr>
        <w:t>Стороны обязуются соблюдать конфиденциальность всех сведений полученных ими друг от друга или ставших известными в ходе исполнения настоящего Договора.</w:t>
      </w:r>
    </w:p>
    <w:p w:rsidR="003509BA" w:rsidRPr="00F32ABC" w:rsidRDefault="003509BA" w:rsidP="003509BA">
      <w:pPr>
        <w:numPr>
          <w:ilvl w:val="1"/>
          <w:numId w:val="7"/>
        </w:numPr>
        <w:tabs>
          <w:tab w:val="num" w:pos="851"/>
          <w:tab w:val="left" w:pos="993"/>
          <w:tab w:val="num" w:pos="2325"/>
        </w:tabs>
        <w:ind w:left="-540" w:firstLine="900"/>
        <w:jc w:val="both"/>
        <w:rPr>
          <w:rFonts w:ascii="Arial Narrow" w:hAnsi="Arial Narrow"/>
          <w:sz w:val="22"/>
          <w:szCs w:val="22"/>
        </w:rPr>
      </w:pPr>
      <w:r w:rsidRPr="00B16F47">
        <w:rPr>
          <w:rFonts w:ascii="Arial Narrow" w:hAnsi="Arial Narrow"/>
          <w:sz w:val="22"/>
          <w:szCs w:val="22"/>
        </w:rPr>
        <w:t>Настоящим пунктом стороны подтверждают, что заключили настоящий договор без навязывания друг другу условий, и без принуждения друг друга к заключению договора. Стороны признают настоящий договор и его условия соответствующими требованиям Федерального закона «Об основах государственного регулирования торговой деятельности в Российской Федерации» № 381-ФЗ от 28.12.2009 г.</w:t>
      </w:r>
    </w:p>
    <w:p w:rsidR="003509BA" w:rsidRPr="009D1474" w:rsidRDefault="003509BA" w:rsidP="003509BA">
      <w:pPr>
        <w:numPr>
          <w:ilvl w:val="1"/>
          <w:numId w:val="7"/>
        </w:numPr>
        <w:tabs>
          <w:tab w:val="num" w:pos="851"/>
          <w:tab w:val="left" w:pos="993"/>
          <w:tab w:val="num" w:pos="2325"/>
        </w:tabs>
        <w:ind w:left="-540" w:firstLine="900"/>
        <w:jc w:val="both"/>
        <w:rPr>
          <w:rFonts w:ascii="Arial Narrow" w:hAnsi="Arial Narrow"/>
          <w:sz w:val="22"/>
          <w:szCs w:val="22"/>
        </w:rPr>
      </w:pPr>
      <w:r w:rsidRPr="00C64C81">
        <w:rPr>
          <w:rFonts w:ascii="Arial Narrow" w:hAnsi="Arial Narrow"/>
          <w:color w:val="000000"/>
          <w:sz w:val="22"/>
          <w:szCs w:val="22"/>
        </w:rPr>
        <w:t xml:space="preserve">Поставщик обязуется ежемесячно предоставлять Покупателю </w:t>
      </w:r>
      <w:r w:rsidRPr="00C64C81">
        <w:rPr>
          <w:rFonts w:ascii="Arial Narrow" w:hAnsi="Arial Narrow"/>
          <w:sz w:val="22"/>
          <w:szCs w:val="22"/>
        </w:rPr>
        <w:t xml:space="preserve">почтовой связью либо нарочным по адресу Покупателя, указанному в </w:t>
      </w:r>
      <w:r>
        <w:rPr>
          <w:rFonts w:ascii="Arial Narrow" w:hAnsi="Arial Narrow"/>
          <w:sz w:val="22"/>
          <w:szCs w:val="22"/>
        </w:rPr>
        <w:t>разделе</w:t>
      </w:r>
      <w:r w:rsidRPr="00C64C81">
        <w:rPr>
          <w:rFonts w:ascii="Arial Narrow" w:hAnsi="Arial Narrow"/>
          <w:sz w:val="22"/>
          <w:szCs w:val="22"/>
        </w:rPr>
        <w:t xml:space="preserve"> 11 настоящего договора, или </w:t>
      </w:r>
      <w:r w:rsidRPr="00C64C81">
        <w:rPr>
          <w:rFonts w:ascii="Arial Narrow" w:hAnsi="Arial Narrow"/>
          <w:bCs/>
          <w:sz w:val="22"/>
          <w:szCs w:val="22"/>
        </w:rPr>
        <w:t>по электронным каналам при условии наличия на электронном документе усиленной электронной цифровой подписи Поставщика и при необходимости программы для электронного документооборота</w:t>
      </w:r>
      <w:r w:rsidRPr="00C64C81">
        <w:rPr>
          <w:rFonts w:ascii="Arial Narrow" w:hAnsi="Arial Narrow"/>
          <w:color w:val="000000"/>
          <w:sz w:val="22"/>
          <w:szCs w:val="22"/>
        </w:rPr>
        <w:t xml:space="preserve"> акт сверки взаимных расчетов, не позднее 5-го числа каждого месяца, следующего за отчетным. Если Покупатель не получил до 5-го числа каждого месяца, следующего за отчетным, от Поставщика акт сверки взаимных расчетов, это означает, что Поставщик признает верным состояние взаиморасчетов, установленное по данным бухгалтерского учета Покупателя.</w:t>
      </w:r>
    </w:p>
    <w:p w:rsidR="003509BA" w:rsidRDefault="003509BA" w:rsidP="003509BA">
      <w:pPr>
        <w:numPr>
          <w:ilvl w:val="1"/>
          <w:numId w:val="7"/>
        </w:numPr>
        <w:tabs>
          <w:tab w:val="num" w:pos="851"/>
          <w:tab w:val="left" w:pos="993"/>
          <w:tab w:val="num" w:pos="2325"/>
        </w:tabs>
        <w:ind w:left="-540" w:firstLine="900"/>
        <w:jc w:val="both"/>
        <w:rPr>
          <w:rFonts w:ascii="Arial Narrow" w:hAnsi="Arial Narrow"/>
          <w:sz w:val="22"/>
          <w:szCs w:val="22"/>
        </w:rPr>
      </w:pPr>
      <w:r w:rsidRPr="00D121B1">
        <w:rPr>
          <w:rFonts w:ascii="Arial Narrow" w:hAnsi="Arial Narrow"/>
          <w:color w:val="000000"/>
          <w:sz w:val="22"/>
          <w:szCs w:val="22"/>
        </w:rPr>
        <w:t xml:space="preserve">Поставщик обязуется предоставить Покупателю следующие документы, заверенные печатью (при наличии) и подписью руководителя либо лица имеющего право заверять такие документы: - копия </w:t>
      </w:r>
      <w:r w:rsidRPr="00D121B1">
        <w:rPr>
          <w:rFonts w:ascii="Arial Narrow" w:hAnsi="Arial Narrow"/>
          <w:sz w:val="22"/>
          <w:szCs w:val="22"/>
        </w:rPr>
        <w:t>свидетельства о государственной регистрации юридического лица</w:t>
      </w:r>
      <w:r>
        <w:rPr>
          <w:rFonts w:ascii="Arial Narrow" w:hAnsi="Arial Narrow"/>
          <w:sz w:val="22"/>
          <w:szCs w:val="22"/>
        </w:rPr>
        <w:t xml:space="preserve"> (о внесении записи в ЕГРЮЛ)</w:t>
      </w:r>
      <w:r w:rsidRPr="00D121B1">
        <w:rPr>
          <w:rFonts w:ascii="Arial Narrow" w:hAnsi="Arial Narrow"/>
          <w:sz w:val="22"/>
          <w:szCs w:val="22"/>
        </w:rPr>
        <w:t xml:space="preserve"> либо копия листа записи ЕГРЮЛ в случае регистрации после 01.01.2017 г. (для юридических лиц); - копия действующего Устава (для юридических лиц); - копии решения участника или протокола собрания участников об избрании руководителя юридического лица и копия приказа о назначении руководителя (для юридических лиц); - копия свидетельства о государственной </w:t>
      </w:r>
      <w:r w:rsidRPr="00D121B1">
        <w:rPr>
          <w:rFonts w:ascii="Arial Narrow" w:hAnsi="Arial Narrow"/>
          <w:sz w:val="22"/>
          <w:szCs w:val="22"/>
        </w:rPr>
        <w:lastRenderedPageBreak/>
        <w:t xml:space="preserve">регистрации физического лица в качестве индивидуального предпринимателя либо копии листа записи ЕГРИП и/или уведомления о постановке на учет физического лица в налоговом органе в качестве индивидуального предпринимателя в случае регистрации после 01.01.2017 г. (для индивидуальных предпринимателей); - копия свидетельства о постановке на налоговый учет; - копия паспорта индивидуального предпринимателя </w:t>
      </w:r>
      <w:r>
        <w:rPr>
          <w:rFonts w:ascii="Arial Narrow" w:hAnsi="Arial Narrow"/>
          <w:sz w:val="22"/>
          <w:szCs w:val="22"/>
        </w:rPr>
        <w:t>либо руководителя юридического лица</w:t>
      </w:r>
      <w:r w:rsidRPr="00D121B1">
        <w:rPr>
          <w:rFonts w:ascii="Arial Narrow" w:hAnsi="Arial Narrow"/>
          <w:sz w:val="22"/>
          <w:szCs w:val="22"/>
        </w:rPr>
        <w:t>;</w:t>
      </w:r>
      <w:r>
        <w:rPr>
          <w:rFonts w:ascii="Arial Narrow" w:hAnsi="Arial Narrow"/>
          <w:sz w:val="22"/>
          <w:szCs w:val="22"/>
        </w:rPr>
        <w:t xml:space="preserve"> - копия карточки с образцами подписей руководителя, главного бухгалтера (при наличии) и оттиска печати </w:t>
      </w:r>
      <w:r w:rsidRPr="00D121B1">
        <w:rPr>
          <w:rFonts w:ascii="Arial Narrow" w:hAnsi="Arial Narrow"/>
          <w:sz w:val="22"/>
          <w:szCs w:val="22"/>
        </w:rPr>
        <w:t>(для юридических лиц)</w:t>
      </w:r>
      <w:r>
        <w:rPr>
          <w:rFonts w:ascii="Arial Narrow" w:hAnsi="Arial Narrow"/>
          <w:sz w:val="22"/>
          <w:szCs w:val="22"/>
        </w:rPr>
        <w:t>;</w:t>
      </w:r>
      <w:r w:rsidRPr="00D121B1">
        <w:rPr>
          <w:rFonts w:ascii="Arial Narrow" w:hAnsi="Arial Narrow"/>
          <w:sz w:val="22"/>
          <w:szCs w:val="22"/>
        </w:rPr>
        <w:t xml:space="preserve"> - копии документов, подтверждающих полномочия лица на подписание договора (нотариально заверенная доверенность от имени индивидуального предпринимателя, письменная доверенность на фирменном бланке от юридического лица, копия паспорта доверенного лица); - копии бухгалтерской и налоговой отчетности за последний отчетный налоговый период (деклараци</w:t>
      </w:r>
      <w:r>
        <w:rPr>
          <w:rFonts w:ascii="Arial Narrow" w:hAnsi="Arial Narrow"/>
          <w:sz w:val="22"/>
          <w:szCs w:val="22"/>
        </w:rPr>
        <w:t>я</w:t>
      </w:r>
      <w:r w:rsidRPr="00D121B1">
        <w:rPr>
          <w:rFonts w:ascii="Arial Narrow" w:hAnsi="Arial Narrow"/>
          <w:sz w:val="22"/>
          <w:szCs w:val="22"/>
        </w:rPr>
        <w:t xml:space="preserve"> по НДС, деклараци</w:t>
      </w:r>
      <w:r>
        <w:rPr>
          <w:rFonts w:ascii="Arial Narrow" w:hAnsi="Arial Narrow"/>
          <w:sz w:val="22"/>
          <w:szCs w:val="22"/>
        </w:rPr>
        <w:t>я</w:t>
      </w:r>
      <w:r w:rsidRPr="00D121B1">
        <w:rPr>
          <w:rFonts w:ascii="Arial Narrow" w:hAnsi="Arial Narrow"/>
          <w:sz w:val="22"/>
          <w:szCs w:val="22"/>
        </w:rPr>
        <w:t xml:space="preserve"> по УСН, деклараци</w:t>
      </w:r>
      <w:r>
        <w:rPr>
          <w:rFonts w:ascii="Arial Narrow" w:hAnsi="Arial Narrow"/>
          <w:sz w:val="22"/>
          <w:szCs w:val="22"/>
        </w:rPr>
        <w:t>я</w:t>
      </w:r>
      <w:r w:rsidRPr="00D121B1">
        <w:rPr>
          <w:rFonts w:ascii="Arial Narrow" w:hAnsi="Arial Narrow"/>
          <w:sz w:val="22"/>
          <w:szCs w:val="22"/>
        </w:rPr>
        <w:t xml:space="preserve"> по налогу на прибыль, бухгалтерская финансовая отчетность); - копия документа, подтверждающего сведения о среднесписочной численности сотрудников; - копия документа, подтверждающего, что контрагент применяет УСН (в случае применения); - копия справки об открытии </w:t>
      </w:r>
      <w:r>
        <w:rPr>
          <w:rFonts w:ascii="Arial Narrow" w:hAnsi="Arial Narrow"/>
          <w:sz w:val="22"/>
          <w:szCs w:val="22"/>
        </w:rPr>
        <w:t xml:space="preserve">действующего </w:t>
      </w:r>
      <w:r w:rsidRPr="00D121B1">
        <w:rPr>
          <w:rFonts w:ascii="Arial Narrow" w:hAnsi="Arial Narrow"/>
          <w:sz w:val="22"/>
          <w:szCs w:val="22"/>
        </w:rPr>
        <w:t>расчетного счета</w:t>
      </w:r>
      <w:r>
        <w:rPr>
          <w:rFonts w:ascii="Arial Narrow" w:hAnsi="Arial Narrow"/>
          <w:sz w:val="22"/>
          <w:szCs w:val="22"/>
        </w:rPr>
        <w:t>; - копия договора аренды или иного документа, подтверждающего адрес местонахождения контрагента (юридический адрес для юридических лиц, фактический адрес деятельности индивидуального предпринимателя)</w:t>
      </w:r>
      <w:r w:rsidRPr="00D121B1">
        <w:rPr>
          <w:rFonts w:ascii="Arial Narrow" w:hAnsi="Arial Narrow"/>
          <w:sz w:val="22"/>
          <w:szCs w:val="22"/>
        </w:rPr>
        <w:t>.</w:t>
      </w:r>
    </w:p>
    <w:p w:rsidR="003509BA" w:rsidRPr="00D121B1" w:rsidRDefault="003509BA" w:rsidP="003509BA">
      <w:pPr>
        <w:tabs>
          <w:tab w:val="left" w:pos="993"/>
          <w:tab w:val="num" w:pos="2325"/>
          <w:tab w:val="num" w:pos="2391"/>
        </w:tabs>
        <w:ind w:left="-540" w:firstLine="966"/>
        <w:jc w:val="both"/>
        <w:rPr>
          <w:rFonts w:ascii="Arial Narrow" w:hAnsi="Arial Narrow"/>
          <w:sz w:val="22"/>
          <w:szCs w:val="22"/>
        </w:rPr>
      </w:pPr>
      <w:r>
        <w:rPr>
          <w:rFonts w:ascii="Arial Narrow" w:hAnsi="Arial Narrow"/>
          <w:sz w:val="22"/>
          <w:szCs w:val="22"/>
        </w:rPr>
        <w:t>Покупатель вправе запросить у Поставщика иные документы в качестве доказательств должной осмотрительности при проверке контрагента.</w:t>
      </w:r>
    </w:p>
    <w:p w:rsidR="003509BA" w:rsidRPr="00C64C81" w:rsidRDefault="003509BA" w:rsidP="003509BA">
      <w:pPr>
        <w:numPr>
          <w:ilvl w:val="1"/>
          <w:numId w:val="7"/>
        </w:numPr>
        <w:tabs>
          <w:tab w:val="num" w:pos="851"/>
          <w:tab w:val="left" w:pos="912"/>
          <w:tab w:val="left" w:pos="993"/>
        </w:tabs>
        <w:ind w:left="-540" w:firstLine="900"/>
        <w:jc w:val="both"/>
        <w:rPr>
          <w:rFonts w:ascii="Arial Narrow" w:hAnsi="Arial Narrow"/>
          <w:sz w:val="22"/>
          <w:szCs w:val="22"/>
        </w:rPr>
      </w:pPr>
      <w:r w:rsidRPr="00C64C81">
        <w:rPr>
          <w:rFonts w:ascii="Arial Narrow" w:hAnsi="Arial Narrow"/>
          <w:sz w:val="22"/>
          <w:szCs w:val="22"/>
        </w:rPr>
        <w:t xml:space="preserve">Настоящий договор составлен в 2-х экземплярах, по одному экземпляру для Поставщика и для Покупателя, каждый из которых имеет одинаковую юридическую силу. Факсимильный вариант договора и приложений, </w:t>
      </w:r>
      <w:r>
        <w:rPr>
          <w:rFonts w:ascii="Arial Narrow" w:hAnsi="Arial Narrow"/>
          <w:sz w:val="22"/>
          <w:szCs w:val="22"/>
        </w:rPr>
        <w:t>являющихся неотъемлемой частью настоящего д</w:t>
      </w:r>
      <w:r w:rsidRPr="00C64C81">
        <w:rPr>
          <w:rFonts w:ascii="Arial Narrow" w:hAnsi="Arial Narrow"/>
          <w:sz w:val="22"/>
          <w:szCs w:val="22"/>
        </w:rPr>
        <w:t>оговора, имеют юридическую силу</w:t>
      </w:r>
      <w:r>
        <w:rPr>
          <w:rFonts w:ascii="Arial Narrow" w:hAnsi="Arial Narrow"/>
          <w:sz w:val="22"/>
          <w:szCs w:val="22"/>
        </w:rPr>
        <w:t xml:space="preserve"> до момента обмена Сторонами оригиналов</w:t>
      </w:r>
      <w:r w:rsidRPr="00C64C81">
        <w:rPr>
          <w:rFonts w:ascii="Arial Narrow" w:hAnsi="Arial Narrow"/>
          <w:sz w:val="22"/>
          <w:szCs w:val="22"/>
        </w:rPr>
        <w:t>.</w:t>
      </w:r>
    </w:p>
    <w:p w:rsidR="003509BA" w:rsidRPr="00C64C81" w:rsidRDefault="003509BA" w:rsidP="003509BA">
      <w:pPr>
        <w:ind w:firstLine="360"/>
        <w:jc w:val="both"/>
        <w:rPr>
          <w:rFonts w:ascii="Arial Narrow" w:hAnsi="Arial Narrow"/>
          <w:sz w:val="22"/>
          <w:szCs w:val="22"/>
        </w:rPr>
      </w:pPr>
      <w:r w:rsidRPr="00C64C81">
        <w:rPr>
          <w:rFonts w:ascii="Arial Narrow" w:hAnsi="Arial Narrow"/>
          <w:sz w:val="22"/>
          <w:szCs w:val="22"/>
        </w:rPr>
        <w:t>Приложения к настоящему Договору:</w:t>
      </w:r>
    </w:p>
    <w:p w:rsidR="003509BA" w:rsidRPr="00B16F47" w:rsidRDefault="003509BA" w:rsidP="003509BA">
      <w:pPr>
        <w:numPr>
          <w:ilvl w:val="0"/>
          <w:numId w:val="8"/>
        </w:numPr>
        <w:tabs>
          <w:tab w:val="left" w:pos="720"/>
        </w:tabs>
        <w:suppressAutoHyphens/>
        <w:ind w:left="0" w:firstLine="360"/>
        <w:jc w:val="both"/>
        <w:rPr>
          <w:rFonts w:ascii="Arial Narrow" w:hAnsi="Arial Narrow"/>
          <w:sz w:val="22"/>
          <w:szCs w:val="22"/>
        </w:rPr>
      </w:pPr>
      <w:r w:rsidRPr="00B16F47">
        <w:rPr>
          <w:rFonts w:ascii="Arial Narrow" w:hAnsi="Arial Narrow"/>
          <w:sz w:val="22"/>
          <w:szCs w:val="22"/>
        </w:rPr>
        <w:t>Приложение №1 - образец Спецификации;</w:t>
      </w:r>
    </w:p>
    <w:p w:rsidR="004C290A" w:rsidRPr="00B16F47" w:rsidRDefault="003509BA" w:rsidP="003509BA">
      <w:pPr>
        <w:numPr>
          <w:ilvl w:val="0"/>
          <w:numId w:val="8"/>
        </w:numPr>
        <w:tabs>
          <w:tab w:val="left" w:pos="720"/>
        </w:tabs>
        <w:suppressAutoHyphens/>
        <w:ind w:left="0" w:firstLine="360"/>
        <w:jc w:val="both"/>
        <w:rPr>
          <w:rFonts w:ascii="Arial Narrow" w:hAnsi="Arial Narrow"/>
          <w:sz w:val="22"/>
          <w:szCs w:val="22"/>
        </w:rPr>
      </w:pPr>
      <w:r w:rsidRPr="00B16F47">
        <w:rPr>
          <w:rFonts w:ascii="Arial Narrow" w:hAnsi="Arial Narrow"/>
          <w:sz w:val="22"/>
          <w:szCs w:val="22"/>
        </w:rPr>
        <w:t>Приложение №2 - образец Заказа</w:t>
      </w:r>
      <w:r w:rsidR="004C290A" w:rsidRPr="00B16F47">
        <w:rPr>
          <w:rFonts w:ascii="Arial Narrow" w:hAnsi="Arial Narrow"/>
          <w:sz w:val="22"/>
          <w:szCs w:val="22"/>
        </w:rPr>
        <w:t>.</w:t>
      </w:r>
    </w:p>
    <w:p w:rsidR="004C290A" w:rsidRPr="00B16F47" w:rsidRDefault="004C290A" w:rsidP="004C290A">
      <w:pPr>
        <w:suppressAutoHyphens/>
        <w:ind w:left="360"/>
        <w:jc w:val="both"/>
        <w:rPr>
          <w:rFonts w:ascii="Arial Narrow" w:hAnsi="Arial Narrow"/>
          <w:sz w:val="22"/>
          <w:szCs w:val="22"/>
        </w:rPr>
      </w:pPr>
    </w:p>
    <w:p w:rsidR="004C290A" w:rsidRPr="00B16F47" w:rsidRDefault="004C290A" w:rsidP="004C290A">
      <w:pPr>
        <w:numPr>
          <w:ilvl w:val="0"/>
          <w:numId w:val="7"/>
        </w:numPr>
        <w:tabs>
          <w:tab w:val="num" w:pos="426"/>
        </w:tabs>
        <w:ind w:left="0" w:firstLine="0"/>
        <w:jc w:val="center"/>
        <w:rPr>
          <w:rFonts w:ascii="Arial Narrow" w:hAnsi="Arial Narrow"/>
          <w:b/>
          <w:bCs/>
          <w:sz w:val="22"/>
          <w:szCs w:val="22"/>
        </w:rPr>
      </w:pPr>
      <w:r w:rsidRPr="00B16F47">
        <w:rPr>
          <w:rFonts w:ascii="Arial Narrow" w:hAnsi="Arial Narrow"/>
          <w:b/>
          <w:bCs/>
          <w:sz w:val="22"/>
          <w:szCs w:val="22"/>
        </w:rPr>
        <w:t>Юридические адреса и реквизиты сторон.</w:t>
      </w:r>
    </w:p>
    <w:p w:rsidR="004C290A" w:rsidRPr="00B16F47" w:rsidRDefault="004C290A" w:rsidP="004C290A">
      <w:pPr>
        <w:rPr>
          <w:rFonts w:ascii="Arial Narrow" w:hAnsi="Arial Narrow"/>
          <w:b/>
          <w:bCs/>
          <w:sz w:val="22"/>
          <w:szCs w:val="22"/>
        </w:rPr>
      </w:pPr>
    </w:p>
    <w:tbl>
      <w:tblPr>
        <w:tblW w:w="10065" w:type="dxa"/>
        <w:tblInd w:w="55" w:type="dxa"/>
        <w:tblLayout w:type="fixed"/>
        <w:tblCellMar>
          <w:top w:w="55" w:type="dxa"/>
          <w:left w:w="55" w:type="dxa"/>
          <w:bottom w:w="55" w:type="dxa"/>
          <w:right w:w="55" w:type="dxa"/>
        </w:tblCellMar>
        <w:tblLook w:val="04A0"/>
      </w:tblPr>
      <w:tblGrid>
        <w:gridCol w:w="4962"/>
        <w:gridCol w:w="5103"/>
      </w:tblGrid>
      <w:tr w:rsidR="004C290A" w:rsidRPr="00B16F47" w:rsidTr="004C290A">
        <w:trPr>
          <w:trHeight w:val="85"/>
        </w:trPr>
        <w:tc>
          <w:tcPr>
            <w:tcW w:w="4962" w:type="dxa"/>
            <w:tcBorders>
              <w:top w:val="single" w:sz="2" w:space="0" w:color="000000"/>
              <w:left w:val="single" w:sz="2" w:space="0" w:color="000000"/>
              <w:bottom w:val="single" w:sz="2" w:space="0" w:color="000000"/>
              <w:right w:val="nil"/>
            </w:tcBorders>
            <w:hideMark/>
          </w:tcPr>
          <w:p w:rsidR="00B94D39" w:rsidRPr="00CE0E90" w:rsidRDefault="004C290A" w:rsidP="00B94D39">
            <w:pPr>
              <w:pStyle w:val="a6"/>
              <w:ind w:left="0" w:right="-1"/>
              <w:rPr>
                <w:rFonts w:ascii="Arial Narrow" w:hAnsi="Arial Narrow"/>
                <w:sz w:val="22"/>
                <w:lang w:val="en-US"/>
              </w:rPr>
            </w:pPr>
            <w:r w:rsidRPr="00F01AD5">
              <w:rPr>
                <w:rFonts w:ascii="Arial Narrow" w:hAnsi="Arial Narrow" w:cs="Arial"/>
                <w:sz w:val="22"/>
                <w:szCs w:val="22"/>
              </w:rPr>
              <w:t>Покупатель</w:t>
            </w:r>
            <w:r w:rsidRPr="00F01AD5">
              <w:rPr>
                <w:rFonts w:ascii="Arial Narrow" w:hAnsi="Arial Narrow" w:cs="Arial"/>
                <w:b/>
                <w:sz w:val="22"/>
                <w:szCs w:val="22"/>
              </w:rPr>
              <w:t xml:space="preserve">: </w:t>
            </w:r>
            <w:r w:rsidR="0097483E">
              <w:rPr>
                <w:rFonts w:ascii="Arial Narrow" w:hAnsi="Arial Narrow" w:cs="Arial"/>
                <w:b/>
                <w:sz w:val="22"/>
                <w:szCs w:val="22"/>
              </w:rPr>
              <w:fldChar w:fldCharType="begin">
                <w:ffData>
                  <w:name w:val="ТекстовоеПоле29"/>
                  <w:enabled/>
                  <w:calcOnExit w:val="0"/>
                  <w:textInput/>
                </w:ffData>
              </w:fldChar>
            </w:r>
            <w:bookmarkStart w:id="15" w:name="ТекстовоеПоле29"/>
            <w:r w:rsidR="00B94D39">
              <w:rPr>
                <w:rFonts w:ascii="Arial Narrow" w:hAnsi="Arial Narrow" w:cs="Arial"/>
                <w:b/>
                <w:sz w:val="22"/>
                <w:szCs w:val="22"/>
              </w:rPr>
              <w:instrText xml:space="preserve"> FORMTEXT </w:instrText>
            </w:r>
            <w:r w:rsidR="0097483E">
              <w:rPr>
                <w:rFonts w:ascii="Arial Narrow" w:hAnsi="Arial Narrow" w:cs="Arial"/>
                <w:b/>
                <w:sz w:val="22"/>
                <w:szCs w:val="22"/>
              </w:rPr>
            </w:r>
            <w:r w:rsidR="0097483E">
              <w:rPr>
                <w:rFonts w:ascii="Arial Narrow" w:hAnsi="Arial Narrow" w:cs="Arial"/>
                <w:b/>
                <w:sz w:val="22"/>
                <w:szCs w:val="22"/>
              </w:rPr>
              <w:fldChar w:fldCharType="separate"/>
            </w:r>
            <w:r w:rsidR="00B94D39">
              <w:rPr>
                <w:rFonts w:ascii="Arial Narrow" w:hAnsi="Arial Narrow" w:cs="Arial"/>
                <w:b/>
                <w:noProof/>
                <w:sz w:val="22"/>
                <w:szCs w:val="22"/>
              </w:rPr>
              <w:t> </w:t>
            </w:r>
            <w:r w:rsidR="00B94D39">
              <w:rPr>
                <w:rFonts w:ascii="Arial Narrow" w:hAnsi="Arial Narrow" w:cs="Arial"/>
                <w:b/>
                <w:noProof/>
                <w:sz w:val="22"/>
                <w:szCs w:val="22"/>
              </w:rPr>
              <w:t> </w:t>
            </w:r>
            <w:r w:rsidR="00B94D39">
              <w:rPr>
                <w:rFonts w:ascii="Arial Narrow" w:hAnsi="Arial Narrow" w:cs="Arial"/>
                <w:b/>
                <w:noProof/>
                <w:sz w:val="22"/>
                <w:szCs w:val="22"/>
              </w:rPr>
              <w:t> </w:t>
            </w:r>
            <w:r w:rsidR="00B94D39">
              <w:rPr>
                <w:rFonts w:ascii="Arial Narrow" w:hAnsi="Arial Narrow" w:cs="Arial"/>
                <w:b/>
                <w:noProof/>
                <w:sz w:val="22"/>
                <w:szCs w:val="22"/>
              </w:rPr>
              <w:t> </w:t>
            </w:r>
            <w:r w:rsidR="00B94D39">
              <w:rPr>
                <w:rFonts w:ascii="Arial Narrow" w:hAnsi="Arial Narrow" w:cs="Arial"/>
                <w:b/>
                <w:noProof/>
                <w:sz w:val="22"/>
                <w:szCs w:val="22"/>
              </w:rPr>
              <w:t> </w:t>
            </w:r>
            <w:r w:rsidR="0097483E">
              <w:rPr>
                <w:rFonts w:ascii="Arial Narrow" w:hAnsi="Arial Narrow" w:cs="Arial"/>
                <w:b/>
                <w:sz w:val="22"/>
                <w:szCs w:val="22"/>
              </w:rPr>
              <w:fldChar w:fldCharType="end"/>
            </w:r>
            <w:bookmarkEnd w:id="15"/>
          </w:p>
          <w:p w:rsidR="004C290A" w:rsidRPr="00CE0E90" w:rsidRDefault="0097483E" w:rsidP="00CE0E90">
            <w:pPr>
              <w:pStyle w:val="1"/>
              <w:jc w:val="both"/>
              <w:rPr>
                <w:rFonts w:ascii="Arial Narrow" w:hAnsi="Arial Narrow"/>
                <w:sz w:val="22"/>
                <w:lang w:val="en-US"/>
              </w:rPr>
            </w:pPr>
            <w:r>
              <w:rPr>
                <w:rFonts w:ascii="Arial Narrow" w:hAnsi="Arial Narrow"/>
                <w:sz w:val="22"/>
                <w:lang w:val="en-US"/>
              </w:rPr>
              <w:fldChar w:fldCharType="begin">
                <w:ffData>
                  <w:name w:val="ТекстовоеПоле30"/>
                  <w:enabled/>
                  <w:calcOnExit w:val="0"/>
                  <w:textInput/>
                </w:ffData>
              </w:fldChar>
            </w:r>
            <w:bookmarkStart w:id="16" w:name="ТекстовоеПоле30"/>
            <w:r w:rsidR="00B94D39">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sidR="00B94D39">
              <w:rPr>
                <w:rFonts w:ascii="Arial Narrow" w:hAnsi="Arial Narrow"/>
                <w:noProof/>
                <w:sz w:val="22"/>
                <w:lang w:val="en-US"/>
              </w:rPr>
              <w:t> </w:t>
            </w:r>
            <w:r w:rsidR="00B94D39">
              <w:rPr>
                <w:rFonts w:ascii="Arial Narrow" w:hAnsi="Arial Narrow"/>
                <w:noProof/>
                <w:sz w:val="22"/>
                <w:lang w:val="en-US"/>
              </w:rPr>
              <w:t> </w:t>
            </w:r>
            <w:r w:rsidR="00B94D39">
              <w:rPr>
                <w:rFonts w:ascii="Arial Narrow" w:hAnsi="Arial Narrow"/>
                <w:noProof/>
                <w:sz w:val="22"/>
                <w:lang w:val="en-US"/>
              </w:rPr>
              <w:t> </w:t>
            </w:r>
            <w:r w:rsidR="00B94D39">
              <w:rPr>
                <w:rFonts w:ascii="Arial Narrow" w:hAnsi="Arial Narrow"/>
                <w:noProof/>
                <w:sz w:val="22"/>
                <w:lang w:val="en-US"/>
              </w:rPr>
              <w:t> </w:t>
            </w:r>
            <w:r w:rsidR="00B94D39">
              <w:rPr>
                <w:rFonts w:ascii="Arial Narrow" w:hAnsi="Arial Narrow"/>
                <w:noProof/>
                <w:sz w:val="22"/>
                <w:lang w:val="en-US"/>
              </w:rPr>
              <w:t> </w:t>
            </w:r>
            <w:r>
              <w:rPr>
                <w:rFonts w:ascii="Arial Narrow" w:hAnsi="Arial Narrow"/>
                <w:sz w:val="22"/>
                <w:lang w:val="en-US"/>
              </w:rPr>
              <w:fldChar w:fldCharType="end"/>
            </w:r>
            <w:bookmarkEnd w:id="16"/>
          </w:p>
        </w:tc>
        <w:tc>
          <w:tcPr>
            <w:tcW w:w="5103" w:type="dxa"/>
            <w:tcBorders>
              <w:top w:val="single" w:sz="2" w:space="0" w:color="000000"/>
              <w:left w:val="single" w:sz="2" w:space="0" w:color="000000"/>
              <w:bottom w:val="single" w:sz="2" w:space="0" w:color="000000"/>
              <w:right w:val="single" w:sz="2" w:space="0" w:color="000000"/>
            </w:tcBorders>
            <w:hideMark/>
          </w:tcPr>
          <w:p w:rsidR="004C290A" w:rsidRPr="00B16F47" w:rsidRDefault="004C290A" w:rsidP="00DC7606">
            <w:pPr>
              <w:pStyle w:val="Default"/>
              <w:spacing w:line="276" w:lineRule="auto"/>
              <w:rPr>
                <w:rFonts w:ascii="Arial Narrow" w:hAnsi="Arial Narrow" w:cs="Times New Roman"/>
                <w:color w:val="auto"/>
                <w:sz w:val="22"/>
                <w:szCs w:val="22"/>
                <w:lang w:val="en-US"/>
              </w:rPr>
            </w:pPr>
            <w:r w:rsidRPr="00B16F47">
              <w:rPr>
                <w:rFonts w:ascii="Arial Narrow" w:hAnsi="Arial Narrow" w:cs="Arial"/>
                <w:sz w:val="22"/>
                <w:szCs w:val="22"/>
              </w:rPr>
              <w:t xml:space="preserve">Поставщик: </w:t>
            </w:r>
            <w:bookmarkStart w:id="17" w:name="ТекстовоеПоле12"/>
            <w:r w:rsidR="0097483E" w:rsidRPr="00B16F47">
              <w:rPr>
                <w:rFonts w:ascii="Arial Narrow" w:hAnsi="Arial Narrow" w:cs="Times New Roman"/>
                <w:color w:val="auto"/>
                <w:sz w:val="22"/>
                <w:szCs w:val="22"/>
              </w:rPr>
              <w:fldChar w:fldCharType="begin">
                <w:ffData>
                  <w:name w:val="ТекстовоеПоле12"/>
                  <w:enabled/>
                  <w:calcOnExit w:val="0"/>
                  <w:textInput/>
                </w:ffData>
              </w:fldChar>
            </w:r>
            <w:r w:rsidR="00DC7606" w:rsidRPr="00B16F47">
              <w:rPr>
                <w:rFonts w:ascii="Arial Narrow" w:hAnsi="Arial Narrow" w:cs="Times New Roman"/>
                <w:color w:val="auto"/>
                <w:sz w:val="22"/>
                <w:szCs w:val="22"/>
              </w:rPr>
              <w:instrText xml:space="preserve"> FORMTEXT </w:instrText>
            </w:r>
            <w:r w:rsidR="0097483E" w:rsidRPr="00B16F47">
              <w:rPr>
                <w:rFonts w:ascii="Arial Narrow" w:hAnsi="Arial Narrow" w:cs="Times New Roman"/>
                <w:color w:val="auto"/>
                <w:sz w:val="22"/>
                <w:szCs w:val="22"/>
              </w:rPr>
            </w:r>
            <w:r w:rsidR="0097483E" w:rsidRPr="00B16F47">
              <w:rPr>
                <w:rFonts w:ascii="Arial Narrow" w:hAnsi="Arial Narrow" w:cs="Times New Roman"/>
                <w:color w:val="auto"/>
                <w:sz w:val="22"/>
                <w:szCs w:val="22"/>
              </w:rPr>
              <w:fldChar w:fldCharType="separate"/>
            </w:r>
            <w:r w:rsidR="00DC7606" w:rsidRPr="00B16F47">
              <w:rPr>
                <w:rFonts w:ascii="Arial Narrow" w:hAnsi="Arial Narrow" w:cs="Times New Roman"/>
                <w:noProof/>
                <w:color w:val="auto"/>
                <w:sz w:val="22"/>
                <w:szCs w:val="22"/>
              </w:rPr>
              <w:t> </w:t>
            </w:r>
            <w:r w:rsidR="00DC7606" w:rsidRPr="00B16F47">
              <w:rPr>
                <w:rFonts w:ascii="Arial Narrow" w:hAnsi="Arial Narrow" w:cs="Times New Roman"/>
                <w:noProof/>
                <w:color w:val="auto"/>
                <w:sz w:val="22"/>
                <w:szCs w:val="22"/>
              </w:rPr>
              <w:t> </w:t>
            </w:r>
            <w:r w:rsidR="00DC7606" w:rsidRPr="00B16F47">
              <w:rPr>
                <w:rFonts w:ascii="Arial Narrow" w:hAnsi="Arial Narrow" w:cs="Times New Roman"/>
                <w:noProof/>
                <w:color w:val="auto"/>
                <w:sz w:val="22"/>
                <w:szCs w:val="22"/>
              </w:rPr>
              <w:t> </w:t>
            </w:r>
            <w:r w:rsidR="00DC7606" w:rsidRPr="00B16F47">
              <w:rPr>
                <w:rFonts w:ascii="Arial Narrow" w:hAnsi="Arial Narrow" w:cs="Times New Roman"/>
                <w:noProof/>
                <w:color w:val="auto"/>
                <w:sz w:val="22"/>
                <w:szCs w:val="22"/>
              </w:rPr>
              <w:t> </w:t>
            </w:r>
            <w:r w:rsidR="00DC7606" w:rsidRPr="00B16F47">
              <w:rPr>
                <w:rFonts w:ascii="Arial Narrow" w:hAnsi="Arial Narrow" w:cs="Times New Roman"/>
                <w:noProof/>
                <w:color w:val="auto"/>
                <w:sz w:val="22"/>
                <w:szCs w:val="22"/>
              </w:rPr>
              <w:t> </w:t>
            </w:r>
            <w:r w:rsidR="0097483E" w:rsidRPr="00B16F47">
              <w:rPr>
                <w:rFonts w:ascii="Arial Narrow" w:hAnsi="Arial Narrow" w:cs="Times New Roman"/>
                <w:color w:val="auto"/>
                <w:sz w:val="22"/>
                <w:szCs w:val="22"/>
              </w:rPr>
              <w:fldChar w:fldCharType="end"/>
            </w:r>
            <w:bookmarkEnd w:id="17"/>
          </w:p>
          <w:p w:rsidR="00DC7606" w:rsidRPr="00B16F47" w:rsidRDefault="0097483E" w:rsidP="00DC7606">
            <w:pPr>
              <w:pStyle w:val="Default"/>
              <w:spacing w:line="276" w:lineRule="auto"/>
              <w:rPr>
                <w:rFonts w:ascii="Arial Narrow" w:eastAsia="Times New Roman" w:hAnsi="Arial Narrow" w:cs="Arial"/>
                <w:sz w:val="22"/>
                <w:szCs w:val="22"/>
                <w:lang w:val="en-US"/>
              </w:rPr>
            </w:pPr>
            <w:r w:rsidRPr="00B16F47">
              <w:rPr>
                <w:rFonts w:ascii="Arial Narrow" w:hAnsi="Arial Narrow" w:cs="Times New Roman"/>
                <w:color w:val="auto"/>
                <w:sz w:val="22"/>
                <w:szCs w:val="22"/>
                <w:lang w:val="en-US"/>
              </w:rPr>
              <w:fldChar w:fldCharType="begin">
                <w:ffData>
                  <w:name w:val="ТекстовоеПоле13"/>
                  <w:enabled/>
                  <w:calcOnExit w:val="0"/>
                  <w:textInput/>
                </w:ffData>
              </w:fldChar>
            </w:r>
            <w:bookmarkStart w:id="18" w:name="ТекстовоеПоле13"/>
            <w:r w:rsidR="00DC7606" w:rsidRPr="00B16F47">
              <w:rPr>
                <w:rFonts w:ascii="Arial Narrow" w:hAnsi="Arial Narrow" w:cs="Times New Roman"/>
                <w:color w:val="auto"/>
                <w:sz w:val="22"/>
                <w:szCs w:val="22"/>
                <w:lang w:val="en-US"/>
              </w:rPr>
              <w:instrText xml:space="preserve"> FORMTEXT </w:instrText>
            </w:r>
            <w:r w:rsidRPr="00B16F47">
              <w:rPr>
                <w:rFonts w:ascii="Arial Narrow" w:hAnsi="Arial Narrow" w:cs="Times New Roman"/>
                <w:color w:val="auto"/>
                <w:sz w:val="22"/>
                <w:szCs w:val="22"/>
                <w:lang w:val="en-US"/>
              </w:rPr>
            </w:r>
            <w:r w:rsidRPr="00B16F47">
              <w:rPr>
                <w:rFonts w:ascii="Arial Narrow" w:hAnsi="Arial Narrow" w:cs="Times New Roman"/>
                <w:color w:val="auto"/>
                <w:sz w:val="22"/>
                <w:szCs w:val="22"/>
                <w:lang w:val="en-US"/>
              </w:rPr>
              <w:fldChar w:fldCharType="separate"/>
            </w:r>
            <w:r w:rsidR="00DC7606" w:rsidRPr="00B16F47">
              <w:rPr>
                <w:rFonts w:ascii="Arial Narrow" w:hAnsi="Arial Narrow" w:cs="Times New Roman"/>
                <w:noProof/>
                <w:color w:val="auto"/>
                <w:sz w:val="22"/>
                <w:szCs w:val="22"/>
                <w:lang w:val="en-US"/>
              </w:rPr>
              <w:t> </w:t>
            </w:r>
            <w:r w:rsidR="00DC7606" w:rsidRPr="00B16F47">
              <w:rPr>
                <w:rFonts w:ascii="Arial Narrow" w:hAnsi="Arial Narrow" w:cs="Times New Roman"/>
                <w:noProof/>
                <w:color w:val="auto"/>
                <w:sz w:val="22"/>
                <w:szCs w:val="22"/>
                <w:lang w:val="en-US"/>
              </w:rPr>
              <w:t> </w:t>
            </w:r>
            <w:r w:rsidR="00DC7606" w:rsidRPr="00B16F47">
              <w:rPr>
                <w:rFonts w:ascii="Arial Narrow" w:hAnsi="Arial Narrow" w:cs="Times New Roman"/>
                <w:noProof/>
                <w:color w:val="auto"/>
                <w:sz w:val="22"/>
                <w:szCs w:val="22"/>
                <w:lang w:val="en-US"/>
              </w:rPr>
              <w:t> </w:t>
            </w:r>
            <w:r w:rsidR="00DC7606" w:rsidRPr="00B16F47">
              <w:rPr>
                <w:rFonts w:ascii="Arial Narrow" w:hAnsi="Arial Narrow" w:cs="Times New Roman"/>
                <w:noProof/>
                <w:color w:val="auto"/>
                <w:sz w:val="22"/>
                <w:szCs w:val="22"/>
                <w:lang w:val="en-US"/>
              </w:rPr>
              <w:t> </w:t>
            </w:r>
            <w:r w:rsidR="00DC7606" w:rsidRPr="00B16F47">
              <w:rPr>
                <w:rFonts w:ascii="Arial Narrow" w:hAnsi="Arial Narrow" w:cs="Times New Roman"/>
                <w:noProof/>
                <w:color w:val="auto"/>
                <w:sz w:val="22"/>
                <w:szCs w:val="22"/>
                <w:lang w:val="en-US"/>
              </w:rPr>
              <w:t> </w:t>
            </w:r>
            <w:r w:rsidRPr="00B16F47">
              <w:rPr>
                <w:rFonts w:ascii="Arial Narrow" w:hAnsi="Arial Narrow" w:cs="Times New Roman"/>
                <w:color w:val="auto"/>
                <w:sz w:val="22"/>
                <w:szCs w:val="22"/>
                <w:lang w:val="en-US"/>
              </w:rPr>
              <w:fldChar w:fldCharType="end"/>
            </w:r>
            <w:bookmarkEnd w:id="18"/>
          </w:p>
        </w:tc>
      </w:tr>
    </w:tbl>
    <w:p w:rsidR="004C290A" w:rsidRPr="00B16F47" w:rsidRDefault="004C290A" w:rsidP="004C290A">
      <w:pPr>
        <w:rPr>
          <w:rFonts w:ascii="Arial Narrow" w:hAnsi="Arial Narrow"/>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3509BA" w:rsidRDefault="003509BA" w:rsidP="0053390E">
      <w:pPr>
        <w:jc w:val="right"/>
        <w:rPr>
          <w:rFonts w:ascii="Arial Narrow" w:hAnsi="Arial Narrow"/>
          <w:b/>
          <w:sz w:val="22"/>
          <w:szCs w:val="22"/>
          <w:lang w:val="en-US"/>
        </w:rPr>
      </w:pPr>
    </w:p>
    <w:p w:rsidR="0053390E" w:rsidRPr="00B16F47" w:rsidRDefault="0053390E" w:rsidP="0053390E">
      <w:pPr>
        <w:jc w:val="right"/>
        <w:rPr>
          <w:rFonts w:ascii="Arial Narrow" w:hAnsi="Arial Narrow"/>
          <w:b/>
          <w:sz w:val="22"/>
          <w:szCs w:val="22"/>
        </w:rPr>
      </w:pPr>
      <w:r w:rsidRPr="00B16F47">
        <w:rPr>
          <w:rFonts w:ascii="Arial Narrow" w:hAnsi="Arial Narrow"/>
          <w:b/>
          <w:sz w:val="22"/>
          <w:szCs w:val="22"/>
        </w:rPr>
        <w:lastRenderedPageBreak/>
        <w:t>Приложение № 1</w:t>
      </w:r>
    </w:p>
    <w:p w:rsidR="0053390E" w:rsidRPr="00B16F47" w:rsidRDefault="0053390E" w:rsidP="0053390E">
      <w:pPr>
        <w:jc w:val="right"/>
        <w:rPr>
          <w:rFonts w:ascii="Arial Narrow" w:hAnsi="Arial Narrow"/>
          <w:b/>
          <w:sz w:val="22"/>
          <w:szCs w:val="22"/>
        </w:rPr>
      </w:pPr>
      <w:r w:rsidRPr="00B16F47">
        <w:rPr>
          <w:rFonts w:ascii="Arial Narrow" w:hAnsi="Arial Narrow"/>
          <w:b/>
          <w:sz w:val="22"/>
          <w:szCs w:val="22"/>
        </w:rPr>
        <w:t xml:space="preserve">к договору поставки № </w:t>
      </w:r>
      <w:bookmarkStart w:id="19" w:name="ТекстовоеПоле14"/>
      <w:r w:rsidR="0097483E" w:rsidRPr="00B16F47">
        <w:rPr>
          <w:rFonts w:ascii="Arial Narrow" w:hAnsi="Arial Narrow"/>
          <w:b/>
          <w:sz w:val="22"/>
          <w:szCs w:val="22"/>
        </w:rPr>
        <w:fldChar w:fldCharType="begin">
          <w:ffData>
            <w:name w:val="ТекстовоеПоле14"/>
            <w:enabled/>
            <w:calcOnExit w:val="0"/>
            <w:textInput/>
          </w:ffData>
        </w:fldChar>
      </w:r>
      <w:r w:rsidRPr="00B16F47">
        <w:rPr>
          <w:rFonts w:ascii="Arial Narrow" w:hAnsi="Arial Narrow"/>
          <w:b/>
          <w:sz w:val="22"/>
          <w:szCs w:val="22"/>
        </w:rPr>
        <w:instrText xml:space="preserve"> FORMTEXT </w:instrText>
      </w:r>
      <w:r w:rsidR="0097483E" w:rsidRPr="00B16F47">
        <w:rPr>
          <w:rFonts w:ascii="Arial Narrow" w:hAnsi="Arial Narrow"/>
          <w:b/>
          <w:sz w:val="22"/>
          <w:szCs w:val="22"/>
        </w:rPr>
      </w:r>
      <w:r w:rsidR="0097483E" w:rsidRPr="00B16F47">
        <w:rPr>
          <w:rFonts w:ascii="Arial Narrow" w:hAnsi="Arial Narrow"/>
          <w:b/>
          <w:sz w:val="22"/>
          <w:szCs w:val="22"/>
        </w:rPr>
        <w:fldChar w:fldCharType="separate"/>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0097483E" w:rsidRPr="00B16F47">
        <w:rPr>
          <w:rFonts w:ascii="Arial Narrow" w:hAnsi="Arial Narrow"/>
          <w:b/>
          <w:sz w:val="22"/>
          <w:szCs w:val="22"/>
        </w:rPr>
        <w:fldChar w:fldCharType="end"/>
      </w:r>
      <w:bookmarkEnd w:id="19"/>
      <w:r w:rsidRPr="00B16F47">
        <w:rPr>
          <w:rFonts w:ascii="Arial Narrow" w:hAnsi="Arial Narrow"/>
          <w:b/>
          <w:sz w:val="22"/>
          <w:szCs w:val="22"/>
        </w:rPr>
        <w:t xml:space="preserve"> от </w:t>
      </w:r>
      <w:bookmarkStart w:id="20" w:name="ТекстовоеПоле15"/>
      <w:r w:rsidR="0097483E" w:rsidRPr="00B16F47">
        <w:rPr>
          <w:rFonts w:ascii="Arial Narrow" w:hAnsi="Arial Narrow"/>
          <w:b/>
          <w:sz w:val="22"/>
          <w:szCs w:val="22"/>
        </w:rPr>
        <w:fldChar w:fldCharType="begin">
          <w:ffData>
            <w:name w:val="ТекстовоеПоле15"/>
            <w:enabled/>
            <w:calcOnExit w:val="0"/>
            <w:textInput/>
          </w:ffData>
        </w:fldChar>
      </w:r>
      <w:r w:rsidRPr="00B16F47">
        <w:rPr>
          <w:rFonts w:ascii="Arial Narrow" w:hAnsi="Arial Narrow"/>
          <w:b/>
          <w:sz w:val="22"/>
          <w:szCs w:val="22"/>
        </w:rPr>
        <w:instrText xml:space="preserve"> FORMTEXT </w:instrText>
      </w:r>
      <w:r w:rsidR="0097483E" w:rsidRPr="00B16F47">
        <w:rPr>
          <w:rFonts w:ascii="Arial Narrow" w:hAnsi="Arial Narrow"/>
          <w:b/>
          <w:sz w:val="22"/>
          <w:szCs w:val="22"/>
        </w:rPr>
      </w:r>
      <w:r w:rsidR="0097483E" w:rsidRPr="00B16F47">
        <w:rPr>
          <w:rFonts w:ascii="Arial Narrow" w:hAnsi="Arial Narrow"/>
          <w:b/>
          <w:sz w:val="22"/>
          <w:szCs w:val="22"/>
        </w:rPr>
        <w:fldChar w:fldCharType="separate"/>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0097483E" w:rsidRPr="00B16F47">
        <w:rPr>
          <w:rFonts w:ascii="Arial Narrow" w:hAnsi="Arial Narrow"/>
          <w:b/>
          <w:sz w:val="22"/>
          <w:szCs w:val="22"/>
        </w:rPr>
        <w:fldChar w:fldCharType="end"/>
      </w:r>
      <w:bookmarkEnd w:id="20"/>
      <w:r w:rsidRPr="00B16F47">
        <w:rPr>
          <w:rFonts w:ascii="Arial Narrow" w:hAnsi="Arial Narrow"/>
          <w:b/>
          <w:sz w:val="22"/>
          <w:szCs w:val="22"/>
        </w:rPr>
        <w:t>.</w:t>
      </w:r>
      <w:bookmarkStart w:id="21" w:name="ТекстовоеПоле16"/>
      <w:r w:rsidR="0097483E" w:rsidRPr="00B16F47">
        <w:rPr>
          <w:rFonts w:ascii="Arial Narrow" w:hAnsi="Arial Narrow"/>
          <w:b/>
          <w:sz w:val="22"/>
          <w:szCs w:val="22"/>
        </w:rPr>
        <w:fldChar w:fldCharType="begin">
          <w:ffData>
            <w:name w:val="ТекстовоеПоле16"/>
            <w:enabled/>
            <w:calcOnExit w:val="0"/>
            <w:textInput/>
          </w:ffData>
        </w:fldChar>
      </w:r>
      <w:r w:rsidRPr="00B16F47">
        <w:rPr>
          <w:rFonts w:ascii="Arial Narrow" w:hAnsi="Arial Narrow"/>
          <w:b/>
          <w:sz w:val="22"/>
          <w:szCs w:val="22"/>
        </w:rPr>
        <w:instrText xml:space="preserve"> FORMTEXT </w:instrText>
      </w:r>
      <w:r w:rsidR="0097483E" w:rsidRPr="00B16F47">
        <w:rPr>
          <w:rFonts w:ascii="Arial Narrow" w:hAnsi="Arial Narrow"/>
          <w:b/>
          <w:sz w:val="22"/>
          <w:szCs w:val="22"/>
        </w:rPr>
      </w:r>
      <w:r w:rsidR="0097483E" w:rsidRPr="00B16F47">
        <w:rPr>
          <w:rFonts w:ascii="Arial Narrow" w:hAnsi="Arial Narrow"/>
          <w:b/>
          <w:sz w:val="22"/>
          <w:szCs w:val="22"/>
        </w:rPr>
        <w:fldChar w:fldCharType="separate"/>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0097483E" w:rsidRPr="00B16F47">
        <w:rPr>
          <w:rFonts w:ascii="Arial Narrow" w:hAnsi="Arial Narrow"/>
          <w:b/>
          <w:sz w:val="22"/>
          <w:szCs w:val="22"/>
        </w:rPr>
        <w:fldChar w:fldCharType="end"/>
      </w:r>
      <w:bookmarkEnd w:id="21"/>
      <w:r w:rsidRPr="00B16F47">
        <w:rPr>
          <w:rFonts w:ascii="Arial Narrow" w:hAnsi="Arial Narrow"/>
          <w:b/>
          <w:sz w:val="22"/>
          <w:szCs w:val="22"/>
        </w:rPr>
        <w:t>.20</w:t>
      </w:r>
      <w:r w:rsidR="0097483E">
        <w:rPr>
          <w:rFonts w:ascii="Arial Narrow" w:hAnsi="Arial Narrow"/>
          <w:b/>
          <w:sz w:val="22"/>
          <w:szCs w:val="22"/>
          <w:lang w:val="en-US"/>
        </w:rPr>
        <w:fldChar w:fldCharType="begin">
          <w:ffData>
            <w:name w:val="ТекстовоеПоле21"/>
            <w:enabled/>
            <w:calcOnExit w:val="0"/>
            <w:textInput/>
          </w:ffData>
        </w:fldChar>
      </w:r>
      <w:bookmarkStart w:id="22" w:name="ТекстовоеПоле21"/>
      <w:r w:rsidR="00B16F47" w:rsidRPr="00B16F47">
        <w:rPr>
          <w:rFonts w:ascii="Arial Narrow" w:hAnsi="Arial Narrow"/>
          <w:b/>
          <w:sz w:val="22"/>
          <w:szCs w:val="22"/>
        </w:rPr>
        <w:instrText xml:space="preserve"> </w:instrText>
      </w:r>
      <w:r w:rsidR="00B16F47">
        <w:rPr>
          <w:rFonts w:ascii="Arial Narrow" w:hAnsi="Arial Narrow"/>
          <w:b/>
          <w:sz w:val="22"/>
          <w:szCs w:val="22"/>
          <w:lang w:val="en-US"/>
        </w:rPr>
        <w:instrText>FORMTEXT</w:instrText>
      </w:r>
      <w:r w:rsidR="00B16F47" w:rsidRPr="00B16F47">
        <w:rPr>
          <w:rFonts w:ascii="Arial Narrow" w:hAnsi="Arial Narrow"/>
          <w:b/>
          <w:sz w:val="22"/>
          <w:szCs w:val="22"/>
        </w:rPr>
        <w:instrText xml:space="preserve"> </w:instrText>
      </w:r>
      <w:r w:rsidR="0097483E">
        <w:rPr>
          <w:rFonts w:ascii="Arial Narrow" w:hAnsi="Arial Narrow"/>
          <w:b/>
          <w:sz w:val="22"/>
          <w:szCs w:val="22"/>
          <w:lang w:val="en-US"/>
        </w:rPr>
      </w:r>
      <w:r w:rsidR="0097483E">
        <w:rPr>
          <w:rFonts w:ascii="Arial Narrow" w:hAnsi="Arial Narrow"/>
          <w:b/>
          <w:sz w:val="22"/>
          <w:szCs w:val="22"/>
          <w:lang w:val="en-US"/>
        </w:rPr>
        <w:fldChar w:fldCharType="separate"/>
      </w:r>
      <w:r w:rsidR="00B16F47">
        <w:rPr>
          <w:rFonts w:ascii="Arial Narrow" w:hAnsi="Arial Narrow"/>
          <w:b/>
          <w:noProof/>
          <w:sz w:val="22"/>
          <w:szCs w:val="22"/>
          <w:lang w:val="en-US"/>
        </w:rPr>
        <w:t> </w:t>
      </w:r>
      <w:r w:rsidR="00B16F47">
        <w:rPr>
          <w:rFonts w:ascii="Arial Narrow" w:hAnsi="Arial Narrow"/>
          <w:b/>
          <w:noProof/>
          <w:sz w:val="22"/>
          <w:szCs w:val="22"/>
          <w:lang w:val="en-US"/>
        </w:rPr>
        <w:t> </w:t>
      </w:r>
      <w:r w:rsidR="00B16F47">
        <w:rPr>
          <w:rFonts w:ascii="Arial Narrow" w:hAnsi="Arial Narrow"/>
          <w:b/>
          <w:noProof/>
          <w:sz w:val="22"/>
          <w:szCs w:val="22"/>
          <w:lang w:val="en-US"/>
        </w:rPr>
        <w:t> </w:t>
      </w:r>
      <w:r w:rsidR="00B16F47">
        <w:rPr>
          <w:rFonts w:ascii="Arial Narrow" w:hAnsi="Arial Narrow"/>
          <w:b/>
          <w:noProof/>
          <w:sz w:val="22"/>
          <w:szCs w:val="22"/>
          <w:lang w:val="en-US"/>
        </w:rPr>
        <w:t> </w:t>
      </w:r>
      <w:r w:rsidR="00B16F47">
        <w:rPr>
          <w:rFonts w:ascii="Arial Narrow" w:hAnsi="Arial Narrow"/>
          <w:b/>
          <w:noProof/>
          <w:sz w:val="22"/>
          <w:szCs w:val="22"/>
          <w:lang w:val="en-US"/>
        </w:rPr>
        <w:t> </w:t>
      </w:r>
      <w:r w:rsidR="0097483E">
        <w:rPr>
          <w:rFonts w:ascii="Arial Narrow" w:hAnsi="Arial Narrow"/>
          <w:b/>
          <w:sz w:val="22"/>
          <w:szCs w:val="22"/>
          <w:lang w:val="en-US"/>
        </w:rPr>
        <w:fldChar w:fldCharType="end"/>
      </w:r>
      <w:bookmarkEnd w:id="22"/>
      <w:r w:rsidRPr="00B16F47">
        <w:rPr>
          <w:rFonts w:ascii="Arial Narrow" w:hAnsi="Arial Narrow"/>
          <w:b/>
          <w:sz w:val="22"/>
          <w:szCs w:val="22"/>
        </w:rPr>
        <w:t xml:space="preserve"> г.</w:t>
      </w:r>
    </w:p>
    <w:p w:rsidR="0053390E" w:rsidRPr="00B16F47" w:rsidRDefault="005F78F6" w:rsidP="005F78F6">
      <w:pPr>
        <w:rPr>
          <w:rFonts w:ascii="Arial Narrow" w:hAnsi="Arial Narrow"/>
          <w:b/>
          <w:sz w:val="22"/>
          <w:szCs w:val="22"/>
        </w:rPr>
      </w:pPr>
      <w:r>
        <w:rPr>
          <w:rFonts w:ascii="Arial Narrow" w:hAnsi="Arial Narrow"/>
          <w:b/>
          <w:sz w:val="22"/>
          <w:szCs w:val="22"/>
        </w:rPr>
        <w:t>ОБРАЗЕЦ</w:t>
      </w:r>
    </w:p>
    <w:p w:rsidR="0053390E" w:rsidRPr="00B16F47" w:rsidRDefault="0097483E" w:rsidP="0053390E">
      <w:pPr>
        <w:jc w:val="center"/>
        <w:rPr>
          <w:rFonts w:ascii="Arial Narrow" w:hAnsi="Arial Narrow"/>
          <w:b/>
          <w:sz w:val="22"/>
          <w:szCs w:val="22"/>
        </w:rPr>
      </w:pPr>
      <w:hyperlink r:id="rId7" w:history="1">
        <w:r w:rsidR="0053390E" w:rsidRPr="00B16F47">
          <w:rPr>
            <w:rStyle w:val="a3"/>
            <w:rFonts w:ascii="Arial Narrow" w:hAnsi="Arial Narrow"/>
            <w:b/>
            <w:sz w:val="22"/>
            <w:szCs w:val="22"/>
          </w:rPr>
          <w:t xml:space="preserve">СПЕЦИФИКАЦИЯ </w:t>
        </w:r>
        <w:r w:rsidR="0053390E" w:rsidRPr="00B16F47">
          <w:rPr>
            <w:rStyle w:val="a3"/>
            <w:rFonts w:ascii="Arial Narrow" w:hAnsi="Arial Narrow"/>
            <w:b/>
            <w:sz w:val="22"/>
            <w:szCs w:val="22"/>
          </w:rPr>
          <w:br/>
          <w:t>К ДОГОВОРУ ПОСТАВКИ</w:t>
        </w:r>
      </w:hyperlink>
    </w:p>
    <w:p w:rsidR="0053390E" w:rsidRPr="00B16F47" w:rsidRDefault="0053390E" w:rsidP="0053390E">
      <w:pPr>
        <w:jc w:val="center"/>
        <w:rPr>
          <w:rFonts w:ascii="Arial Narrow" w:hAnsi="Arial Narrow"/>
          <w:b/>
          <w:sz w:val="22"/>
          <w:szCs w:val="22"/>
        </w:rPr>
      </w:pPr>
    </w:p>
    <w:p w:rsidR="0053390E" w:rsidRPr="00B16F47" w:rsidRDefault="0053390E" w:rsidP="0053390E">
      <w:pPr>
        <w:rPr>
          <w:rFonts w:ascii="Arial Narrow" w:hAnsi="Arial Narrow"/>
          <w:sz w:val="22"/>
          <w:szCs w:val="22"/>
        </w:rPr>
      </w:pPr>
      <w:r w:rsidRPr="00B16F47">
        <w:rPr>
          <w:rFonts w:ascii="Arial Narrow" w:hAnsi="Arial Narrow"/>
          <w:sz w:val="22"/>
          <w:szCs w:val="22"/>
        </w:rPr>
        <w:t>г. Уфа                                                                                                        «___» _______________ 20___ г.</w:t>
      </w:r>
    </w:p>
    <w:p w:rsidR="0053390E" w:rsidRPr="00B16F47" w:rsidRDefault="0053390E" w:rsidP="0053390E">
      <w:pPr>
        <w:rPr>
          <w:rFonts w:ascii="Arial Narrow" w:hAnsi="Arial Narrow"/>
          <w:sz w:val="22"/>
          <w:szCs w:val="22"/>
        </w:rPr>
      </w:pPr>
      <w:r w:rsidRPr="00B16F47">
        <w:rPr>
          <w:rFonts w:ascii="Arial Narrow" w:hAnsi="Arial Narrow"/>
          <w:sz w:val="22"/>
          <w:szCs w:val="22"/>
        </w:rPr>
        <w:br/>
        <w:t>между ______________________________________________________________</w:t>
      </w:r>
      <w:r w:rsidRPr="00B16F47">
        <w:rPr>
          <w:rFonts w:ascii="Arial Narrow" w:hAnsi="Arial Narrow"/>
          <w:sz w:val="22"/>
          <w:szCs w:val="22"/>
        </w:rPr>
        <w:br/>
        <w:t>(наименование юр. лица, Ф.И.О. предпринимателя - Поставщик)</w:t>
      </w:r>
      <w:r w:rsidRPr="00B16F47">
        <w:rPr>
          <w:rFonts w:ascii="Arial Narrow" w:hAnsi="Arial Narrow"/>
          <w:sz w:val="22"/>
          <w:szCs w:val="22"/>
        </w:rPr>
        <w:br/>
        <w:t>и __________________________________________________________________</w:t>
      </w:r>
      <w:r w:rsidRPr="00B16F47">
        <w:rPr>
          <w:rFonts w:ascii="Arial Narrow" w:hAnsi="Arial Narrow"/>
          <w:sz w:val="22"/>
          <w:szCs w:val="22"/>
        </w:rPr>
        <w:br/>
        <w:t>(наименование юр. лица, Ф.И.О. предпринимателя - Покупатель)</w:t>
      </w:r>
    </w:p>
    <w:p w:rsidR="0053390E" w:rsidRPr="00B16F47" w:rsidRDefault="0053390E" w:rsidP="0053390E">
      <w:pPr>
        <w:jc w:val="center"/>
        <w:rPr>
          <w:rFonts w:ascii="Arial Narrow" w:hAnsi="Arial Narrow"/>
          <w:sz w:val="22"/>
          <w:szCs w:val="22"/>
        </w:rPr>
      </w:pPr>
    </w:p>
    <w:tbl>
      <w:tblPr>
        <w:tblW w:w="99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82"/>
        <w:gridCol w:w="3544"/>
        <w:gridCol w:w="992"/>
        <w:gridCol w:w="851"/>
        <w:gridCol w:w="850"/>
        <w:gridCol w:w="993"/>
        <w:gridCol w:w="1134"/>
        <w:gridCol w:w="1014"/>
      </w:tblGrid>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п/п</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97483E" w:rsidP="00773B5E">
            <w:pPr>
              <w:rPr>
                <w:rFonts w:ascii="Arial Narrow" w:hAnsi="Arial Narrow"/>
              </w:rPr>
            </w:pPr>
            <w:hyperlink r:id="rId8" w:history="1">
              <w:r w:rsidR="0053390E" w:rsidRPr="00B16F47">
                <w:rPr>
                  <w:rStyle w:val="a3"/>
                  <w:rFonts w:ascii="Arial Narrow" w:hAnsi="Arial Narrow"/>
                  <w:color w:val="000000"/>
                  <w:sz w:val="22"/>
                  <w:szCs w:val="22"/>
                </w:rPr>
                <w:t>Наименование</w:t>
              </w:r>
            </w:hyperlink>
            <w:r w:rsidR="0053390E" w:rsidRPr="00B16F47">
              <w:rPr>
                <w:rFonts w:ascii="Arial Narrow" w:hAnsi="Arial Narrow"/>
                <w:sz w:val="22"/>
                <w:szCs w:val="22"/>
              </w:rPr>
              <w:t xml:space="preserve"> товара</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Ед. измер. </w:t>
            </w:r>
            <w:r w:rsidRPr="00B16F47">
              <w:rPr>
                <w:rFonts w:ascii="Arial Narrow" w:hAnsi="Arial Narrow"/>
                <w:sz w:val="22"/>
                <w:szCs w:val="22"/>
              </w:rPr>
              <w:br/>
              <w:t>(г, кг, шт.)</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Кол-во</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НДС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Цена, ед.</w:t>
            </w:r>
          </w:p>
          <w:p w:rsidR="0053390E" w:rsidRPr="00B16F47" w:rsidRDefault="0053390E" w:rsidP="00773B5E">
            <w:pPr>
              <w:rPr>
                <w:rFonts w:ascii="Arial Narrow" w:hAnsi="Arial Narrow"/>
              </w:rPr>
            </w:pPr>
            <w:r w:rsidRPr="00B16F47">
              <w:rPr>
                <w:rFonts w:ascii="Arial Narrow" w:hAnsi="Arial Narrow"/>
                <w:sz w:val="22"/>
                <w:szCs w:val="22"/>
              </w:rPr>
              <w:t>(руб.)</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Цена, общая (руб.)</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Срок </w:t>
            </w:r>
            <w:r w:rsidRPr="00B16F47">
              <w:rPr>
                <w:rFonts w:ascii="Arial Narrow" w:hAnsi="Arial Narrow"/>
                <w:sz w:val="22"/>
                <w:szCs w:val="22"/>
              </w:rPr>
              <w:br/>
              <w:t>годности (дней)</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58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354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2"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993"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13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101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bl>
    <w:p w:rsidR="0053390E" w:rsidRPr="00B16F47" w:rsidRDefault="0053390E" w:rsidP="0053390E">
      <w:pPr>
        <w:rPr>
          <w:rFonts w:ascii="Arial Narrow" w:hAnsi="Arial Narrow"/>
          <w:sz w:val="22"/>
          <w:szCs w:val="22"/>
        </w:rPr>
      </w:pPr>
      <w:r w:rsidRPr="00B16F47">
        <w:rPr>
          <w:rFonts w:ascii="Arial Narrow" w:hAnsi="Arial Narrow"/>
          <w:sz w:val="22"/>
          <w:szCs w:val="22"/>
        </w:rPr>
        <w:t>Срок действия Спецификации – с даты подписания настоящей Спецификации до изменения цен и подписания новой Спецификации.</w:t>
      </w:r>
    </w:p>
    <w:p w:rsidR="0053390E" w:rsidRPr="00B16F47" w:rsidRDefault="0053390E" w:rsidP="0053390E">
      <w:pPr>
        <w:rPr>
          <w:rFonts w:ascii="Arial Narrow" w:hAnsi="Arial Narrow"/>
          <w:sz w:val="22"/>
          <w:szCs w:val="22"/>
        </w:rPr>
      </w:pPr>
    </w:p>
    <w:p w:rsidR="0053390E" w:rsidRPr="00B16F47" w:rsidRDefault="0053390E" w:rsidP="0053390E">
      <w:pPr>
        <w:rPr>
          <w:rFonts w:ascii="Arial Narrow" w:hAnsi="Arial Narrow"/>
          <w:sz w:val="22"/>
          <w:szCs w:val="22"/>
        </w:rPr>
      </w:pPr>
    </w:p>
    <w:p w:rsidR="0053390E" w:rsidRPr="00B16F47" w:rsidRDefault="00EC03C2" w:rsidP="0053390E">
      <w:pPr>
        <w:rPr>
          <w:rFonts w:ascii="Arial Narrow" w:hAnsi="Arial Narrow"/>
          <w:sz w:val="22"/>
          <w:szCs w:val="22"/>
        </w:rPr>
      </w:pPr>
      <w:r>
        <w:rPr>
          <w:rFonts w:ascii="Arial Narrow" w:hAnsi="Arial Narrow"/>
          <w:sz w:val="22"/>
          <w:szCs w:val="22"/>
        </w:rPr>
        <w:t>Покупатель</w:t>
      </w:r>
      <w:r w:rsidR="0053390E" w:rsidRPr="00B16F47">
        <w:rPr>
          <w:rFonts w:ascii="Arial Narrow" w:hAnsi="Arial Narrow"/>
          <w:sz w:val="22"/>
          <w:szCs w:val="22"/>
        </w:rPr>
        <w:t xml:space="preserve"> ________/ ___________                 </w:t>
      </w:r>
      <w:r>
        <w:rPr>
          <w:rFonts w:ascii="Arial Narrow" w:hAnsi="Arial Narrow"/>
          <w:sz w:val="22"/>
          <w:szCs w:val="22"/>
        </w:rPr>
        <w:t>Поставщик</w:t>
      </w:r>
      <w:r w:rsidR="0053390E" w:rsidRPr="00B16F47">
        <w:rPr>
          <w:rFonts w:ascii="Arial Narrow" w:hAnsi="Arial Narrow"/>
          <w:sz w:val="22"/>
          <w:szCs w:val="22"/>
        </w:rPr>
        <w:t xml:space="preserve"> ________/ ___________                                                    М.П.          (подпись) (расшифровка)                М.П.           (подпись)  (расшифровка)</w:t>
      </w:r>
    </w:p>
    <w:p w:rsidR="0053390E" w:rsidRPr="00B16F47" w:rsidRDefault="0053390E" w:rsidP="0053390E">
      <w:pPr>
        <w:rPr>
          <w:rFonts w:ascii="Arial Narrow" w:hAnsi="Arial Narrow"/>
          <w:sz w:val="22"/>
          <w:szCs w:val="22"/>
        </w:rPr>
      </w:pPr>
      <w:r w:rsidRPr="00B16F47">
        <w:rPr>
          <w:rFonts w:ascii="Arial Narrow" w:hAnsi="Arial Narrow"/>
          <w:sz w:val="22"/>
          <w:szCs w:val="22"/>
        </w:rPr>
        <w:t xml:space="preserve">                                                                                 </w:t>
      </w: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i/>
          <w:sz w:val="22"/>
          <w:szCs w:val="22"/>
        </w:rPr>
      </w:pPr>
    </w:p>
    <w:p w:rsidR="0053390E" w:rsidRPr="00B16F47" w:rsidRDefault="0053390E" w:rsidP="005F78F6">
      <w:pPr>
        <w:spacing w:after="120"/>
        <w:rPr>
          <w:rFonts w:ascii="Arial Narrow" w:hAnsi="Arial Narrow"/>
          <w:b/>
          <w:i/>
          <w:sz w:val="22"/>
          <w:szCs w:val="22"/>
        </w:rPr>
      </w:pPr>
      <w:r w:rsidRPr="00B16F47">
        <w:rPr>
          <w:rFonts w:ascii="Arial Narrow" w:hAnsi="Arial Narrow"/>
          <w:b/>
          <w:i/>
          <w:sz w:val="22"/>
          <w:szCs w:val="22"/>
        </w:rPr>
        <w:t xml:space="preserve">Стороны по договору поставки приняли настоящую форму Спецификации: </w:t>
      </w:r>
    </w:p>
    <w:tbl>
      <w:tblPr>
        <w:tblW w:w="10065" w:type="dxa"/>
        <w:tblInd w:w="55" w:type="dxa"/>
        <w:tblLayout w:type="fixed"/>
        <w:tblCellMar>
          <w:top w:w="55" w:type="dxa"/>
          <w:left w:w="55" w:type="dxa"/>
          <w:bottom w:w="55" w:type="dxa"/>
          <w:right w:w="55" w:type="dxa"/>
        </w:tblCellMar>
        <w:tblLook w:val="04A0"/>
      </w:tblPr>
      <w:tblGrid>
        <w:gridCol w:w="4962"/>
        <w:gridCol w:w="5103"/>
      </w:tblGrid>
      <w:tr w:rsidR="005F78F6" w:rsidRPr="00B16F47" w:rsidTr="00C21B02">
        <w:trPr>
          <w:trHeight w:val="85"/>
        </w:trPr>
        <w:tc>
          <w:tcPr>
            <w:tcW w:w="4962" w:type="dxa"/>
            <w:tcBorders>
              <w:top w:val="single" w:sz="2" w:space="0" w:color="000000"/>
              <w:left w:val="single" w:sz="2" w:space="0" w:color="000000"/>
              <w:bottom w:val="single" w:sz="2" w:space="0" w:color="000000"/>
              <w:right w:val="nil"/>
            </w:tcBorders>
            <w:hideMark/>
          </w:tcPr>
          <w:p w:rsidR="005F78F6" w:rsidRDefault="00EC03C2" w:rsidP="00C21B02">
            <w:pPr>
              <w:pStyle w:val="a6"/>
              <w:ind w:left="0" w:right="-1"/>
              <w:rPr>
                <w:rFonts w:ascii="Arial Narrow" w:hAnsi="Arial Narrow" w:cs="Arial"/>
                <w:sz w:val="22"/>
                <w:szCs w:val="22"/>
              </w:rPr>
            </w:pPr>
            <w:r>
              <w:rPr>
                <w:rFonts w:ascii="Arial Narrow" w:hAnsi="Arial Narrow" w:cs="Arial"/>
                <w:sz w:val="22"/>
                <w:szCs w:val="22"/>
              </w:rPr>
              <w:t>Покупатель</w:t>
            </w:r>
          </w:p>
          <w:p w:rsidR="00EC03C2" w:rsidRDefault="00EC03C2" w:rsidP="00C21B02">
            <w:pPr>
              <w:pStyle w:val="a6"/>
              <w:ind w:left="0" w:right="-1"/>
              <w:rPr>
                <w:rFonts w:ascii="Arial Narrow" w:hAnsi="Arial Narrow" w:cs="Arial"/>
                <w:sz w:val="22"/>
                <w:szCs w:val="22"/>
              </w:rPr>
            </w:pPr>
          </w:p>
          <w:p w:rsidR="005F78F6" w:rsidRPr="00F01AD5" w:rsidRDefault="005F78F6" w:rsidP="006846E6">
            <w:pPr>
              <w:pStyle w:val="a6"/>
              <w:ind w:left="0" w:right="-1"/>
              <w:rPr>
                <w:rFonts w:ascii="Arial Narrow" w:hAnsi="Arial Narrow" w:cs="Arial"/>
                <w:sz w:val="22"/>
                <w:szCs w:val="22"/>
              </w:rPr>
            </w:pPr>
            <w:r>
              <w:rPr>
                <w:rFonts w:ascii="Arial Narrow" w:hAnsi="Arial Narrow" w:cs="Arial"/>
                <w:sz w:val="22"/>
                <w:szCs w:val="22"/>
              </w:rPr>
              <w:t xml:space="preserve">__________________/ </w:t>
            </w:r>
            <w:bookmarkStart w:id="23" w:name="ТекстовоеПоле31"/>
            <w:r w:rsidR="0097483E">
              <w:rPr>
                <w:rFonts w:ascii="Arial Narrow" w:hAnsi="Arial Narrow" w:cs="Arial"/>
                <w:sz w:val="22"/>
                <w:szCs w:val="22"/>
              </w:rPr>
              <w:fldChar w:fldCharType="begin">
                <w:ffData>
                  <w:name w:val="ТекстовоеПоле31"/>
                  <w:enabled/>
                  <w:calcOnExit w:val="0"/>
                  <w:textInput/>
                </w:ffData>
              </w:fldChar>
            </w:r>
            <w:r w:rsidR="006846E6">
              <w:rPr>
                <w:rFonts w:ascii="Arial Narrow" w:hAnsi="Arial Narrow" w:cs="Arial"/>
                <w:sz w:val="22"/>
                <w:szCs w:val="22"/>
              </w:rPr>
              <w:instrText xml:space="preserve"> FORMTEXT </w:instrText>
            </w:r>
            <w:r w:rsidR="0097483E">
              <w:rPr>
                <w:rFonts w:ascii="Arial Narrow" w:hAnsi="Arial Narrow" w:cs="Arial"/>
                <w:sz w:val="22"/>
                <w:szCs w:val="22"/>
              </w:rPr>
            </w:r>
            <w:r w:rsidR="0097483E">
              <w:rPr>
                <w:rFonts w:ascii="Arial Narrow" w:hAnsi="Arial Narrow" w:cs="Arial"/>
                <w:sz w:val="22"/>
                <w:szCs w:val="22"/>
              </w:rPr>
              <w:fldChar w:fldCharType="separate"/>
            </w:r>
            <w:r w:rsidR="006846E6">
              <w:rPr>
                <w:rFonts w:ascii="Arial Narrow" w:hAnsi="Arial Narrow" w:cs="Arial"/>
                <w:noProof/>
                <w:sz w:val="22"/>
                <w:szCs w:val="22"/>
              </w:rPr>
              <w:t> </w:t>
            </w:r>
            <w:r w:rsidR="006846E6">
              <w:rPr>
                <w:rFonts w:ascii="Arial Narrow" w:hAnsi="Arial Narrow" w:cs="Arial"/>
                <w:noProof/>
                <w:sz w:val="22"/>
                <w:szCs w:val="22"/>
              </w:rPr>
              <w:t> </w:t>
            </w:r>
            <w:r w:rsidR="006846E6">
              <w:rPr>
                <w:rFonts w:ascii="Arial Narrow" w:hAnsi="Arial Narrow" w:cs="Arial"/>
                <w:noProof/>
                <w:sz w:val="22"/>
                <w:szCs w:val="22"/>
              </w:rPr>
              <w:t> </w:t>
            </w:r>
            <w:r w:rsidR="006846E6">
              <w:rPr>
                <w:rFonts w:ascii="Arial Narrow" w:hAnsi="Arial Narrow" w:cs="Arial"/>
                <w:noProof/>
                <w:sz w:val="22"/>
                <w:szCs w:val="22"/>
              </w:rPr>
              <w:t> </w:t>
            </w:r>
            <w:r w:rsidR="006846E6">
              <w:rPr>
                <w:rFonts w:ascii="Arial Narrow" w:hAnsi="Arial Narrow" w:cs="Arial"/>
                <w:noProof/>
                <w:sz w:val="22"/>
                <w:szCs w:val="22"/>
              </w:rPr>
              <w:t> </w:t>
            </w:r>
            <w:r w:rsidR="0097483E">
              <w:rPr>
                <w:rFonts w:ascii="Arial Narrow" w:hAnsi="Arial Narrow" w:cs="Arial"/>
                <w:sz w:val="22"/>
                <w:szCs w:val="22"/>
              </w:rPr>
              <w:fldChar w:fldCharType="end"/>
            </w:r>
            <w:bookmarkEnd w:id="23"/>
            <w:r>
              <w:rPr>
                <w:rFonts w:ascii="Arial Narrow" w:hAnsi="Arial Narrow" w:cs="Arial"/>
                <w:sz w:val="22"/>
                <w:szCs w:val="22"/>
              </w:rPr>
              <w:t>.</w:t>
            </w:r>
          </w:p>
        </w:tc>
        <w:tc>
          <w:tcPr>
            <w:tcW w:w="5103" w:type="dxa"/>
            <w:tcBorders>
              <w:top w:val="single" w:sz="2" w:space="0" w:color="000000"/>
              <w:left w:val="single" w:sz="2" w:space="0" w:color="000000"/>
              <w:bottom w:val="single" w:sz="2" w:space="0" w:color="000000"/>
              <w:right w:val="single" w:sz="2" w:space="0" w:color="000000"/>
            </w:tcBorders>
            <w:hideMark/>
          </w:tcPr>
          <w:p w:rsidR="005F78F6" w:rsidRDefault="00EC03C2" w:rsidP="00C21B02">
            <w:pPr>
              <w:pStyle w:val="Default"/>
              <w:spacing w:line="276" w:lineRule="auto"/>
              <w:rPr>
                <w:rFonts w:ascii="Arial Narrow" w:hAnsi="Arial Narrow" w:cs="Arial"/>
                <w:sz w:val="22"/>
                <w:szCs w:val="22"/>
              </w:rPr>
            </w:pPr>
            <w:r>
              <w:rPr>
                <w:rFonts w:ascii="Arial Narrow" w:hAnsi="Arial Narrow" w:cs="Arial"/>
                <w:sz w:val="22"/>
                <w:szCs w:val="22"/>
              </w:rPr>
              <w:t>Поставщик</w:t>
            </w:r>
          </w:p>
          <w:p w:rsidR="00EC03C2" w:rsidRDefault="00EC03C2" w:rsidP="00C21B02">
            <w:pPr>
              <w:pStyle w:val="Default"/>
              <w:spacing w:line="276" w:lineRule="auto"/>
              <w:rPr>
                <w:rFonts w:ascii="Arial Narrow" w:hAnsi="Arial Narrow" w:cs="Arial"/>
                <w:sz w:val="22"/>
                <w:szCs w:val="22"/>
              </w:rPr>
            </w:pPr>
          </w:p>
          <w:p w:rsidR="005F78F6" w:rsidRPr="00B16F47" w:rsidRDefault="005F78F6" w:rsidP="00C21B02">
            <w:pPr>
              <w:pStyle w:val="Default"/>
              <w:spacing w:line="276" w:lineRule="auto"/>
              <w:rPr>
                <w:rFonts w:ascii="Arial Narrow" w:hAnsi="Arial Narrow" w:cs="Arial"/>
                <w:sz w:val="22"/>
                <w:szCs w:val="22"/>
              </w:rPr>
            </w:pPr>
            <w:r>
              <w:rPr>
                <w:rFonts w:ascii="Arial Narrow" w:hAnsi="Arial Narrow" w:cs="Arial"/>
                <w:sz w:val="22"/>
                <w:szCs w:val="22"/>
              </w:rPr>
              <w:t xml:space="preserve">__________________/ </w:t>
            </w:r>
            <w:r w:rsidR="0097483E">
              <w:rPr>
                <w:rFonts w:ascii="Arial Narrow" w:hAnsi="Arial Narrow" w:cs="Arial"/>
                <w:sz w:val="22"/>
                <w:szCs w:val="22"/>
              </w:rPr>
              <w:fldChar w:fldCharType="begin">
                <w:ffData>
                  <w:name w:val="ТекстовоеПоле23"/>
                  <w:enabled/>
                  <w:calcOnExit w:val="0"/>
                  <w:textInput/>
                </w:ffData>
              </w:fldChar>
            </w:r>
            <w:r>
              <w:rPr>
                <w:rFonts w:ascii="Arial Narrow" w:hAnsi="Arial Narrow" w:cs="Arial"/>
                <w:sz w:val="22"/>
                <w:szCs w:val="22"/>
              </w:rPr>
              <w:instrText xml:space="preserve"> FORMTEXT </w:instrText>
            </w:r>
            <w:r w:rsidR="0097483E">
              <w:rPr>
                <w:rFonts w:ascii="Arial Narrow" w:hAnsi="Arial Narrow" w:cs="Arial"/>
                <w:sz w:val="22"/>
                <w:szCs w:val="22"/>
              </w:rPr>
            </w:r>
            <w:r w:rsidR="0097483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0097483E">
              <w:rPr>
                <w:rFonts w:ascii="Arial Narrow" w:hAnsi="Arial Narrow" w:cs="Arial"/>
                <w:sz w:val="22"/>
                <w:szCs w:val="22"/>
              </w:rPr>
              <w:fldChar w:fldCharType="end"/>
            </w:r>
          </w:p>
        </w:tc>
      </w:tr>
    </w:tbl>
    <w:p w:rsidR="0053390E" w:rsidRPr="00B16F47" w:rsidRDefault="0053390E">
      <w:pPr>
        <w:rPr>
          <w:rFonts w:ascii="Arial Narrow" w:hAnsi="Arial Narrow"/>
          <w:i/>
          <w:sz w:val="22"/>
          <w:szCs w:val="22"/>
        </w:rPr>
      </w:pPr>
    </w:p>
    <w:p w:rsidR="001F2B85" w:rsidRPr="00A865E1" w:rsidRDefault="001F2B85" w:rsidP="0053390E">
      <w:pPr>
        <w:jc w:val="right"/>
        <w:rPr>
          <w:rFonts w:ascii="Arial Narrow" w:hAnsi="Arial Narrow"/>
          <w:b/>
          <w:sz w:val="22"/>
          <w:szCs w:val="22"/>
        </w:rPr>
      </w:pPr>
    </w:p>
    <w:p w:rsidR="001F2B85" w:rsidRPr="00A865E1" w:rsidRDefault="001F2B85" w:rsidP="0053390E">
      <w:pPr>
        <w:jc w:val="right"/>
        <w:rPr>
          <w:rFonts w:ascii="Arial Narrow" w:hAnsi="Arial Narrow"/>
          <w:b/>
          <w:sz w:val="22"/>
          <w:szCs w:val="22"/>
        </w:rPr>
      </w:pPr>
    </w:p>
    <w:p w:rsidR="001F2B85" w:rsidRPr="00A865E1" w:rsidRDefault="001F2B85" w:rsidP="0053390E">
      <w:pPr>
        <w:jc w:val="right"/>
        <w:rPr>
          <w:rFonts w:ascii="Arial Narrow" w:hAnsi="Arial Narrow"/>
          <w:b/>
          <w:sz w:val="22"/>
          <w:szCs w:val="22"/>
        </w:rPr>
      </w:pPr>
    </w:p>
    <w:p w:rsidR="005F78F6" w:rsidRDefault="005F78F6" w:rsidP="0053390E">
      <w:pPr>
        <w:jc w:val="right"/>
        <w:rPr>
          <w:rFonts w:ascii="Arial Narrow" w:hAnsi="Arial Narrow"/>
          <w:b/>
          <w:sz w:val="22"/>
          <w:szCs w:val="22"/>
        </w:rPr>
      </w:pPr>
    </w:p>
    <w:p w:rsidR="0053390E" w:rsidRPr="00B16F47" w:rsidRDefault="0053390E" w:rsidP="0053390E">
      <w:pPr>
        <w:jc w:val="right"/>
        <w:rPr>
          <w:rFonts w:ascii="Arial Narrow" w:hAnsi="Arial Narrow"/>
          <w:b/>
          <w:sz w:val="22"/>
          <w:szCs w:val="22"/>
        </w:rPr>
      </w:pPr>
      <w:r w:rsidRPr="00B16F47">
        <w:rPr>
          <w:rFonts w:ascii="Arial Narrow" w:hAnsi="Arial Narrow"/>
          <w:b/>
          <w:sz w:val="22"/>
          <w:szCs w:val="22"/>
        </w:rPr>
        <w:lastRenderedPageBreak/>
        <w:t>Приложение № 2</w:t>
      </w:r>
    </w:p>
    <w:p w:rsidR="0053390E" w:rsidRPr="00B16F47" w:rsidRDefault="0053390E" w:rsidP="0053390E">
      <w:pPr>
        <w:jc w:val="right"/>
        <w:rPr>
          <w:rFonts w:ascii="Arial Narrow" w:hAnsi="Arial Narrow"/>
          <w:b/>
          <w:sz w:val="22"/>
          <w:szCs w:val="22"/>
        </w:rPr>
      </w:pPr>
      <w:r w:rsidRPr="00B16F47">
        <w:rPr>
          <w:rFonts w:ascii="Arial Narrow" w:hAnsi="Arial Narrow"/>
          <w:b/>
          <w:sz w:val="22"/>
          <w:szCs w:val="22"/>
        </w:rPr>
        <w:t xml:space="preserve">к договору поставки № </w:t>
      </w:r>
      <w:bookmarkStart w:id="24" w:name="ТекстовоеПоле18"/>
      <w:r w:rsidR="0097483E" w:rsidRPr="00B16F47">
        <w:rPr>
          <w:rFonts w:ascii="Arial Narrow" w:hAnsi="Arial Narrow"/>
          <w:b/>
          <w:sz w:val="22"/>
          <w:szCs w:val="22"/>
        </w:rPr>
        <w:fldChar w:fldCharType="begin">
          <w:ffData>
            <w:name w:val="ТекстовоеПоле18"/>
            <w:enabled/>
            <w:calcOnExit w:val="0"/>
            <w:textInput/>
          </w:ffData>
        </w:fldChar>
      </w:r>
      <w:r w:rsidRPr="00B16F47">
        <w:rPr>
          <w:rFonts w:ascii="Arial Narrow" w:hAnsi="Arial Narrow"/>
          <w:b/>
          <w:sz w:val="22"/>
          <w:szCs w:val="22"/>
        </w:rPr>
        <w:instrText xml:space="preserve"> FORMTEXT </w:instrText>
      </w:r>
      <w:r w:rsidR="0097483E" w:rsidRPr="00B16F47">
        <w:rPr>
          <w:rFonts w:ascii="Arial Narrow" w:hAnsi="Arial Narrow"/>
          <w:b/>
          <w:sz w:val="22"/>
          <w:szCs w:val="22"/>
        </w:rPr>
      </w:r>
      <w:r w:rsidR="0097483E" w:rsidRPr="00B16F47">
        <w:rPr>
          <w:rFonts w:ascii="Arial Narrow" w:hAnsi="Arial Narrow"/>
          <w:b/>
          <w:sz w:val="22"/>
          <w:szCs w:val="22"/>
        </w:rPr>
        <w:fldChar w:fldCharType="separate"/>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0097483E" w:rsidRPr="00B16F47">
        <w:rPr>
          <w:rFonts w:ascii="Arial Narrow" w:hAnsi="Arial Narrow"/>
          <w:b/>
          <w:sz w:val="22"/>
          <w:szCs w:val="22"/>
        </w:rPr>
        <w:fldChar w:fldCharType="end"/>
      </w:r>
      <w:bookmarkEnd w:id="24"/>
      <w:r w:rsidRPr="00B16F47">
        <w:rPr>
          <w:rFonts w:ascii="Arial Narrow" w:hAnsi="Arial Narrow"/>
          <w:b/>
          <w:sz w:val="22"/>
          <w:szCs w:val="22"/>
        </w:rPr>
        <w:t xml:space="preserve"> от </w:t>
      </w:r>
      <w:bookmarkStart w:id="25" w:name="ТекстовоеПоле19"/>
      <w:r w:rsidR="0097483E" w:rsidRPr="00B16F47">
        <w:rPr>
          <w:rFonts w:ascii="Arial Narrow" w:hAnsi="Arial Narrow"/>
          <w:b/>
          <w:sz w:val="22"/>
          <w:szCs w:val="22"/>
        </w:rPr>
        <w:fldChar w:fldCharType="begin">
          <w:ffData>
            <w:name w:val="ТекстовоеПоле19"/>
            <w:enabled/>
            <w:calcOnExit w:val="0"/>
            <w:textInput/>
          </w:ffData>
        </w:fldChar>
      </w:r>
      <w:r w:rsidRPr="00B16F47">
        <w:rPr>
          <w:rFonts w:ascii="Arial Narrow" w:hAnsi="Arial Narrow"/>
          <w:b/>
          <w:sz w:val="22"/>
          <w:szCs w:val="22"/>
        </w:rPr>
        <w:instrText xml:space="preserve"> FORMTEXT </w:instrText>
      </w:r>
      <w:r w:rsidR="0097483E" w:rsidRPr="00B16F47">
        <w:rPr>
          <w:rFonts w:ascii="Arial Narrow" w:hAnsi="Arial Narrow"/>
          <w:b/>
          <w:sz w:val="22"/>
          <w:szCs w:val="22"/>
        </w:rPr>
      </w:r>
      <w:r w:rsidR="0097483E" w:rsidRPr="00B16F47">
        <w:rPr>
          <w:rFonts w:ascii="Arial Narrow" w:hAnsi="Arial Narrow"/>
          <w:b/>
          <w:sz w:val="22"/>
          <w:szCs w:val="22"/>
        </w:rPr>
        <w:fldChar w:fldCharType="separate"/>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0097483E" w:rsidRPr="00B16F47">
        <w:rPr>
          <w:rFonts w:ascii="Arial Narrow" w:hAnsi="Arial Narrow"/>
          <w:b/>
          <w:sz w:val="22"/>
          <w:szCs w:val="22"/>
        </w:rPr>
        <w:fldChar w:fldCharType="end"/>
      </w:r>
      <w:bookmarkEnd w:id="25"/>
      <w:r w:rsidRPr="00B16F47">
        <w:rPr>
          <w:rFonts w:ascii="Arial Narrow" w:hAnsi="Arial Narrow"/>
          <w:b/>
          <w:sz w:val="22"/>
          <w:szCs w:val="22"/>
        </w:rPr>
        <w:t>.</w:t>
      </w:r>
      <w:bookmarkStart w:id="26" w:name="ТекстовоеПоле20"/>
      <w:r w:rsidR="0097483E" w:rsidRPr="00B16F47">
        <w:rPr>
          <w:rFonts w:ascii="Arial Narrow" w:hAnsi="Arial Narrow"/>
          <w:b/>
          <w:sz w:val="22"/>
          <w:szCs w:val="22"/>
        </w:rPr>
        <w:fldChar w:fldCharType="begin">
          <w:ffData>
            <w:name w:val="ТекстовоеПоле20"/>
            <w:enabled/>
            <w:calcOnExit w:val="0"/>
            <w:textInput/>
          </w:ffData>
        </w:fldChar>
      </w:r>
      <w:r w:rsidRPr="00B16F47">
        <w:rPr>
          <w:rFonts w:ascii="Arial Narrow" w:hAnsi="Arial Narrow"/>
          <w:b/>
          <w:sz w:val="22"/>
          <w:szCs w:val="22"/>
        </w:rPr>
        <w:instrText xml:space="preserve"> FORMTEXT </w:instrText>
      </w:r>
      <w:r w:rsidR="0097483E" w:rsidRPr="00B16F47">
        <w:rPr>
          <w:rFonts w:ascii="Arial Narrow" w:hAnsi="Arial Narrow"/>
          <w:b/>
          <w:sz w:val="22"/>
          <w:szCs w:val="22"/>
        </w:rPr>
      </w:r>
      <w:r w:rsidR="0097483E" w:rsidRPr="00B16F47">
        <w:rPr>
          <w:rFonts w:ascii="Arial Narrow" w:hAnsi="Arial Narrow"/>
          <w:b/>
          <w:sz w:val="22"/>
          <w:szCs w:val="22"/>
        </w:rPr>
        <w:fldChar w:fldCharType="separate"/>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Pr="00B16F47">
        <w:rPr>
          <w:rFonts w:ascii="Arial Narrow" w:hAnsi="Arial Narrow"/>
          <w:b/>
          <w:noProof/>
          <w:sz w:val="22"/>
          <w:szCs w:val="22"/>
        </w:rPr>
        <w:t> </w:t>
      </w:r>
      <w:r w:rsidR="0097483E" w:rsidRPr="00B16F47">
        <w:rPr>
          <w:rFonts w:ascii="Arial Narrow" w:hAnsi="Arial Narrow"/>
          <w:b/>
          <w:sz w:val="22"/>
          <w:szCs w:val="22"/>
        </w:rPr>
        <w:fldChar w:fldCharType="end"/>
      </w:r>
      <w:bookmarkEnd w:id="26"/>
      <w:r w:rsidRPr="00B16F47">
        <w:rPr>
          <w:rFonts w:ascii="Arial Narrow" w:hAnsi="Arial Narrow"/>
          <w:b/>
          <w:sz w:val="22"/>
          <w:szCs w:val="22"/>
        </w:rPr>
        <w:t>.20</w:t>
      </w:r>
      <w:r w:rsidR="0097483E">
        <w:rPr>
          <w:rFonts w:ascii="Arial Narrow" w:hAnsi="Arial Narrow"/>
          <w:b/>
          <w:sz w:val="22"/>
          <w:szCs w:val="22"/>
        </w:rPr>
        <w:fldChar w:fldCharType="begin">
          <w:ffData>
            <w:name w:val="ТекстовоеПоле22"/>
            <w:enabled/>
            <w:calcOnExit w:val="0"/>
            <w:textInput/>
          </w:ffData>
        </w:fldChar>
      </w:r>
      <w:bookmarkStart w:id="27" w:name="ТекстовоеПоле22"/>
      <w:r w:rsidR="00B16F47">
        <w:rPr>
          <w:rFonts w:ascii="Arial Narrow" w:hAnsi="Arial Narrow"/>
          <w:b/>
          <w:sz w:val="22"/>
          <w:szCs w:val="22"/>
        </w:rPr>
        <w:instrText xml:space="preserve"> FORMTEXT </w:instrText>
      </w:r>
      <w:r w:rsidR="0097483E">
        <w:rPr>
          <w:rFonts w:ascii="Arial Narrow" w:hAnsi="Arial Narrow"/>
          <w:b/>
          <w:sz w:val="22"/>
          <w:szCs w:val="22"/>
        </w:rPr>
      </w:r>
      <w:r w:rsidR="0097483E">
        <w:rPr>
          <w:rFonts w:ascii="Arial Narrow" w:hAnsi="Arial Narrow"/>
          <w:b/>
          <w:sz w:val="22"/>
          <w:szCs w:val="22"/>
        </w:rPr>
        <w:fldChar w:fldCharType="separate"/>
      </w:r>
      <w:r w:rsidR="00B16F47">
        <w:rPr>
          <w:rFonts w:ascii="Arial Narrow" w:hAnsi="Arial Narrow"/>
          <w:b/>
          <w:noProof/>
          <w:sz w:val="22"/>
          <w:szCs w:val="22"/>
        </w:rPr>
        <w:t> </w:t>
      </w:r>
      <w:r w:rsidR="00B16F47">
        <w:rPr>
          <w:rFonts w:ascii="Arial Narrow" w:hAnsi="Arial Narrow"/>
          <w:b/>
          <w:noProof/>
          <w:sz w:val="22"/>
          <w:szCs w:val="22"/>
        </w:rPr>
        <w:t> </w:t>
      </w:r>
      <w:r w:rsidR="00B16F47">
        <w:rPr>
          <w:rFonts w:ascii="Arial Narrow" w:hAnsi="Arial Narrow"/>
          <w:b/>
          <w:noProof/>
          <w:sz w:val="22"/>
          <w:szCs w:val="22"/>
        </w:rPr>
        <w:t> </w:t>
      </w:r>
      <w:r w:rsidR="00B16F47">
        <w:rPr>
          <w:rFonts w:ascii="Arial Narrow" w:hAnsi="Arial Narrow"/>
          <w:b/>
          <w:noProof/>
          <w:sz w:val="22"/>
          <w:szCs w:val="22"/>
        </w:rPr>
        <w:t> </w:t>
      </w:r>
      <w:r w:rsidR="00B16F47">
        <w:rPr>
          <w:rFonts w:ascii="Arial Narrow" w:hAnsi="Arial Narrow"/>
          <w:b/>
          <w:noProof/>
          <w:sz w:val="22"/>
          <w:szCs w:val="22"/>
        </w:rPr>
        <w:t> </w:t>
      </w:r>
      <w:r w:rsidR="0097483E">
        <w:rPr>
          <w:rFonts w:ascii="Arial Narrow" w:hAnsi="Arial Narrow"/>
          <w:b/>
          <w:sz w:val="22"/>
          <w:szCs w:val="22"/>
        </w:rPr>
        <w:fldChar w:fldCharType="end"/>
      </w:r>
      <w:bookmarkEnd w:id="27"/>
      <w:r w:rsidRPr="00B16F47">
        <w:rPr>
          <w:rFonts w:ascii="Arial Narrow" w:hAnsi="Arial Narrow"/>
          <w:b/>
          <w:sz w:val="22"/>
          <w:szCs w:val="22"/>
        </w:rPr>
        <w:t xml:space="preserve"> г.</w:t>
      </w:r>
    </w:p>
    <w:p w:rsidR="005F78F6" w:rsidRPr="00B16F47" w:rsidRDefault="005F78F6" w:rsidP="005F78F6">
      <w:pPr>
        <w:rPr>
          <w:rFonts w:ascii="Arial Narrow" w:hAnsi="Arial Narrow"/>
          <w:b/>
          <w:sz w:val="22"/>
          <w:szCs w:val="22"/>
        </w:rPr>
      </w:pPr>
      <w:r>
        <w:rPr>
          <w:rFonts w:ascii="Arial Narrow" w:hAnsi="Arial Narrow"/>
          <w:b/>
          <w:sz w:val="22"/>
          <w:szCs w:val="22"/>
        </w:rPr>
        <w:t>ОБРАЗЕЦ</w:t>
      </w:r>
    </w:p>
    <w:p w:rsidR="0053390E" w:rsidRPr="00B16F47" w:rsidRDefault="0097483E" w:rsidP="0053390E">
      <w:pPr>
        <w:jc w:val="center"/>
        <w:rPr>
          <w:rStyle w:val="a3"/>
          <w:rFonts w:ascii="Arial Narrow" w:hAnsi="Arial Narrow"/>
          <w:b/>
          <w:sz w:val="22"/>
          <w:szCs w:val="22"/>
        </w:rPr>
      </w:pPr>
      <w:r w:rsidRPr="00B16F47">
        <w:rPr>
          <w:rFonts w:ascii="Arial Narrow" w:hAnsi="Arial Narrow"/>
          <w:b/>
          <w:sz w:val="22"/>
          <w:szCs w:val="22"/>
        </w:rPr>
        <w:fldChar w:fldCharType="begin"/>
      </w:r>
      <w:r w:rsidR="0053390E" w:rsidRPr="00B16F47">
        <w:rPr>
          <w:rFonts w:ascii="Arial Narrow" w:hAnsi="Arial Narrow"/>
          <w:b/>
          <w:sz w:val="22"/>
          <w:szCs w:val="22"/>
        </w:rPr>
        <w:instrText>HYPERLINK "http://forms-docs.ru/doc/spetsifikatsiya-k-dogovoru"</w:instrText>
      </w:r>
      <w:r w:rsidRPr="00B16F47">
        <w:rPr>
          <w:rFonts w:ascii="Arial Narrow" w:hAnsi="Arial Narrow"/>
          <w:b/>
          <w:sz w:val="22"/>
          <w:szCs w:val="22"/>
        </w:rPr>
        <w:fldChar w:fldCharType="separate"/>
      </w:r>
      <w:r w:rsidR="0053390E" w:rsidRPr="00B16F47">
        <w:rPr>
          <w:rStyle w:val="a3"/>
          <w:rFonts w:ascii="Arial Narrow" w:hAnsi="Arial Narrow"/>
          <w:b/>
          <w:sz w:val="22"/>
          <w:szCs w:val="22"/>
        </w:rPr>
        <w:t>ЗАКАЗ № _____</w:t>
      </w:r>
    </w:p>
    <w:p w:rsidR="0053390E" w:rsidRPr="00B16F47" w:rsidRDefault="0097483E" w:rsidP="0053390E">
      <w:pPr>
        <w:jc w:val="center"/>
        <w:rPr>
          <w:rFonts w:ascii="Arial Narrow" w:hAnsi="Arial Narrow"/>
          <w:b/>
          <w:sz w:val="22"/>
          <w:szCs w:val="22"/>
        </w:rPr>
      </w:pPr>
      <w:r w:rsidRPr="00B16F47">
        <w:rPr>
          <w:rFonts w:ascii="Arial Narrow" w:hAnsi="Arial Narrow"/>
          <w:b/>
          <w:sz w:val="22"/>
          <w:szCs w:val="22"/>
        </w:rPr>
        <w:fldChar w:fldCharType="end"/>
      </w:r>
      <w:r w:rsidR="0053390E" w:rsidRPr="00B16F47">
        <w:rPr>
          <w:rFonts w:ascii="Arial Narrow" w:hAnsi="Arial Narrow"/>
          <w:b/>
          <w:sz w:val="22"/>
          <w:szCs w:val="22"/>
        </w:rPr>
        <w:t>от «___» ___________ 20___ г.</w:t>
      </w:r>
    </w:p>
    <w:p w:rsidR="0053390E" w:rsidRPr="00B16F47" w:rsidRDefault="0053390E" w:rsidP="0053390E">
      <w:pPr>
        <w:jc w:val="center"/>
        <w:rPr>
          <w:rFonts w:ascii="Arial Narrow" w:hAnsi="Arial Narrow"/>
          <w:b/>
          <w:sz w:val="22"/>
          <w:szCs w:val="22"/>
        </w:rPr>
      </w:pPr>
    </w:p>
    <w:tbl>
      <w:tblPr>
        <w:tblW w:w="11140" w:type="dxa"/>
        <w:tblInd w:w="108" w:type="dxa"/>
        <w:tblLook w:val="04A0"/>
      </w:tblPr>
      <w:tblGrid>
        <w:gridCol w:w="1860"/>
        <w:gridCol w:w="9280"/>
      </w:tblGrid>
      <w:tr w:rsidR="0053390E" w:rsidRPr="00B16F47" w:rsidTr="00773B5E">
        <w:trPr>
          <w:trHeight w:val="225"/>
        </w:trPr>
        <w:tc>
          <w:tcPr>
            <w:tcW w:w="186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Покупатель:</w:t>
            </w:r>
          </w:p>
        </w:tc>
        <w:tc>
          <w:tcPr>
            <w:tcW w:w="928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Общество с ограниченной ответственностью «________________»</w:t>
            </w:r>
          </w:p>
        </w:tc>
      </w:tr>
      <w:tr w:rsidR="0053390E" w:rsidRPr="00B16F47" w:rsidTr="00773B5E">
        <w:trPr>
          <w:trHeight w:val="435"/>
        </w:trPr>
        <w:tc>
          <w:tcPr>
            <w:tcW w:w="186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Структурная единица:</w:t>
            </w:r>
          </w:p>
        </w:tc>
        <w:tc>
          <w:tcPr>
            <w:tcW w:w="928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 xml:space="preserve">М-н № ____ ул. _____________, д. _____ </w:t>
            </w:r>
          </w:p>
        </w:tc>
      </w:tr>
      <w:tr w:rsidR="0053390E" w:rsidRPr="00B16F47" w:rsidTr="00773B5E">
        <w:trPr>
          <w:trHeight w:val="225"/>
        </w:trPr>
        <w:tc>
          <w:tcPr>
            <w:tcW w:w="186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Адрес магазина:</w:t>
            </w:r>
          </w:p>
        </w:tc>
        <w:tc>
          <w:tcPr>
            <w:tcW w:w="928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__________, ул. _____________, д. _____</w:t>
            </w:r>
          </w:p>
        </w:tc>
      </w:tr>
      <w:tr w:rsidR="0053390E" w:rsidRPr="00B16F47" w:rsidTr="00773B5E">
        <w:trPr>
          <w:trHeight w:val="225"/>
        </w:trPr>
        <w:tc>
          <w:tcPr>
            <w:tcW w:w="186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Контрагент:</w:t>
            </w:r>
          </w:p>
        </w:tc>
        <w:tc>
          <w:tcPr>
            <w:tcW w:w="928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__________________________ по договору поставки № ___ от __.__.20__г.</w:t>
            </w:r>
          </w:p>
        </w:tc>
      </w:tr>
      <w:tr w:rsidR="0053390E" w:rsidRPr="00B16F47" w:rsidTr="00773B5E">
        <w:trPr>
          <w:trHeight w:val="225"/>
        </w:trPr>
        <w:tc>
          <w:tcPr>
            <w:tcW w:w="186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Дата поставки:</w:t>
            </w:r>
          </w:p>
        </w:tc>
        <w:tc>
          <w:tcPr>
            <w:tcW w:w="928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«____» _____________ 20___ г.</w:t>
            </w:r>
          </w:p>
        </w:tc>
      </w:tr>
      <w:tr w:rsidR="0053390E" w:rsidRPr="00B16F47" w:rsidTr="00773B5E">
        <w:trPr>
          <w:trHeight w:val="225"/>
        </w:trPr>
        <w:tc>
          <w:tcPr>
            <w:tcW w:w="186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Составитель Заказа:</w:t>
            </w:r>
          </w:p>
        </w:tc>
        <w:tc>
          <w:tcPr>
            <w:tcW w:w="9280" w:type="dxa"/>
            <w:tcBorders>
              <w:top w:val="nil"/>
              <w:left w:val="nil"/>
              <w:bottom w:val="nil"/>
              <w:right w:val="nil"/>
            </w:tcBorders>
            <w:shd w:val="clear" w:color="auto" w:fill="auto"/>
            <w:vAlign w:val="bottom"/>
            <w:hideMark/>
          </w:tcPr>
          <w:p w:rsidR="0053390E" w:rsidRPr="00B16F47" w:rsidRDefault="0053390E" w:rsidP="00773B5E">
            <w:pPr>
              <w:rPr>
                <w:rFonts w:ascii="Arial Narrow" w:hAnsi="Arial Narrow" w:cs="Arial"/>
              </w:rPr>
            </w:pPr>
            <w:r w:rsidRPr="00B16F47">
              <w:rPr>
                <w:rFonts w:ascii="Arial Narrow" w:hAnsi="Arial Narrow" w:cs="Arial"/>
                <w:sz w:val="22"/>
                <w:szCs w:val="22"/>
              </w:rPr>
              <w:t>_______________________</w:t>
            </w:r>
          </w:p>
        </w:tc>
      </w:tr>
    </w:tbl>
    <w:p w:rsidR="0053390E" w:rsidRPr="00B16F47" w:rsidRDefault="0053390E" w:rsidP="0053390E">
      <w:pPr>
        <w:rPr>
          <w:rFonts w:ascii="Arial Narrow" w:hAnsi="Arial Narrow"/>
          <w:sz w:val="22"/>
          <w:szCs w:val="22"/>
        </w:rPr>
      </w:pPr>
    </w:p>
    <w:tbl>
      <w:tblPr>
        <w:tblW w:w="880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008"/>
        <w:gridCol w:w="4394"/>
        <w:gridCol w:w="850"/>
        <w:gridCol w:w="851"/>
        <w:gridCol w:w="850"/>
        <w:gridCol w:w="851"/>
      </w:tblGrid>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Код</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97483E" w:rsidP="00773B5E">
            <w:pPr>
              <w:rPr>
                <w:rFonts w:ascii="Arial Narrow" w:hAnsi="Arial Narrow"/>
              </w:rPr>
            </w:pPr>
            <w:hyperlink r:id="rId9" w:history="1">
              <w:r w:rsidR="0053390E" w:rsidRPr="00B16F47">
                <w:rPr>
                  <w:rStyle w:val="a3"/>
                  <w:rFonts w:ascii="Arial Narrow" w:hAnsi="Arial Narrow"/>
                  <w:color w:val="000000"/>
                  <w:sz w:val="22"/>
                  <w:szCs w:val="22"/>
                </w:rPr>
                <w:t>Наименование</w:t>
              </w:r>
            </w:hyperlink>
            <w:r w:rsidR="0053390E" w:rsidRPr="00B16F47">
              <w:rPr>
                <w:rFonts w:ascii="Arial Narrow" w:hAnsi="Arial Narrow"/>
                <w:sz w:val="22"/>
                <w:szCs w:val="22"/>
              </w:rPr>
              <w:t xml:space="preserve"> товара</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Ед. измер. </w:t>
            </w:r>
            <w:r w:rsidRPr="00B16F47">
              <w:rPr>
                <w:rFonts w:ascii="Arial Narrow" w:hAnsi="Arial Narrow"/>
                <w:sz w:val="22"/>
                <w:szCs w:val="22"/>
              </w:rPr>
              <w:br/>
              <w:t>(г, кг, шт.)</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Кол-во</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Цена, ед.</w:t>
            </w:r>
          </w:p>
          <w:p w:rsidR="0053390E" w:rsidRPr="00B16F47" w:rsidRDefault="0053390E" w:rsidP="00773B5E">
            <w:pPr>
              <w:rPr>
                <w:rFonts w:ascii="Arial Narrow" w:hAnsi="Arial Narrow"/>
              </w:rPr>
            </w:pPr>
            <w:r w:rsidRPr="00B16F47">
              <w:rPr>
                <w:rFonts w:ascii="Arial Narrow" w:hAnsi="Arial Narrow"/>
                <w:sz w:val="22"/>
                <w:szCs w:val="22"/>
              </w:rPr>
              <w:t>(руб.)</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Сумма, общая (руб.)</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r w:rsidR="0053390E" w:rsidRPr="00B16F47" w:rsidTr="00773B5E">
        <w:trPr>
          <w:tblCellSpacing w:w="0" w:type="dxa"/>
        </w:trPr>
        <w:tc>
          <w:tcPr>
            <w:tcW w:w="1008"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4394"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0"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c>
          <w:tcPr>
            <w:tcW w:w="851" w:type="dxa"/>
            <w:tcBorders>
              <w:top w:val="outset" w:sz="6" w:space="0" w:color="auto"/>
              <w:left w:val="outset" w:sz="6" w:space="0" w:color="auto"/>
              <w:bottom w:val="outset" w:sz="6" w:space="0" w:color="auto"/>
              <w:right w:val="outset" w:sz="6" w:space="0" w:color="auto"/>
            </w:tcBorders>
          </w:tcPr>
          <w:p w:rsidR="0053390E" w:rsidRPr="00B16F47" w:rsidRDefault="0053390E" w:rsidP="00773B5E">
            <w:pPr>
              <w:rPr>
                <w:rFonts w:ascii="Arial Narrow" w:hAnsi="Arial Narrow"/>
              </w:rPr>
            </w:pPr>
            <w:r w:rsidRPr="00B16F47">
              <w:rPr>
                <w:rFonts w:ascii="Arial Narrow" w:hAnsi="Arial Narrow"/>
                <w:sz w:val="22"/>
                <w:szCs w:val="22"/>
              </w:rPr>
              <w:t> </w:t>
            </w:r>
          </w:p>
        </w:tc>
      </w:tr>
    </w:tbl>
    <w:p w:rsidR="0053390E" w:rsidRPr="00B16F47" w:rsidRDefault="0053390E" w:rsidP="0053390E">
      <w:pPr>
        <w:rPr>
          <w:rFonts w:ascii="Arial Narrow" w:hAnsi="Arial Narrow"/>
          <w:sz w:val="22"/>
          <w:szCs w:val="22"/>
        </w:rPr>
      </w:pPr>
      <w:r w:rsidRPr="00B16F47">
        <w:rPr>
          <w:rFonts w:ascii="Arial Narrow" w:hAnsi="Arial Narrow"/>
          <w:sz w:val="22"/>
          <w:szCs w:val="22"/>
        </w:rPr>
        <w:t xml:space="preserve">Итого: </w:t>
      </w:r>
    </w:p>
    <w:p w:rsidR="0053390E" w:rsidRPr="00B16F47" w:rsidRDefault="0053390E" w:rsidP="0053390E">
      <w:pPr>
        <w:rPr>
          <w:rFonts w:ascii="Arial Narrow" w:hAnsi="Arial Narrow"/>
          <w:sz w:val="22"/>
          <w:szCs w:val="22"/>
        </w:rPr>
      </w:pPr>
      <w:r w:rsidRPr="00B16F47">
        <w:rPr>
          <w:rFonts w:ascii="Arial Narrow" w:hAnsi="Arial Narrow"/>
          <w:sz w:val="22"/>
          <w:szCs w:val="22"/>
        </w:rPr>
        <w:t>Составитель Заказа _________/ _____________</w:t>
      </w:r>
    </w:p>
    <w:p w:rsidR="0053390E" w:rsidRPr="00B16F47" w:rsidRDefault="0053390E" w:rsidP="0053390E">
      <w:pPr>
        <w:rPr>
          <w:rFonts w:ascii="Arial Narrow" w:hAnsi="Arial Narrow"/>
          <w:i/>
          <w:sz w:val="22"/>
          <w:szCs w:val="22"/>
        </w:rPr>
      </w:pPr>
      <w:r w:rsidRPr="00B16F47">
        <w:rPr>
          <w:rFonts w:ascii="Arial Narrow" w:hAnsi="Arial Narrow"/>
          <w:i/>
          <w:sz w:val="22"/>
          <w:szCs w:val="22"/>
        </w:rPr>
        <w:t xml:space="preserve">                                          (подпись)  (расшифровка)</w:t>
      </w:r>
    </w:p>
    <w:p w:rsidR="0053390E" w:rsidRPr="00B16F47" w:rsidRDefault="0053390E" w:rsidP="0053390E">
      <w:pPr>
        <w:rPr>
          <w:rFonts w:ascii="Arial Narrow" w:hAnsi="Arial Narrow"/>
          <w:sz w:val="22"/>
          <w:szCs w:val="22"/>
        </w:rPr>
      </w:pPr>
      <w:r w:rsidRPr="00B16F47">
        <w:rPr>
          <w:rFonts w:ascii="Arial Narrow" w:hAnsi="Arial Narrow"/>
          <w:sz w:val="22"/>
          <w:szCs w:val="22"/>
        </w:rPr>
        <w:t>(В случае выставления Заказа посредством электронной почты подпись составителя Заказа не ставится).</w:t>
      </w: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sz w:val="22"/>
          <w:szCs w:val="22"/>
        </w:rPr>
      </w:pP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i/>
          <w:sz w:val="22"/>
          <w:szCs w:val="22"/>
        </w:rPr>
      </w:pPr>
    </w:p>
    <w:p w:rsidR="0053390E" w:rsidRPr="00B16F47" w:rsidRDefault="0053390E" w:rsidP="0053390E">
      <w:pPr>
        <w:rPr>
          <w:rFonts w:ascii="Arial Narrow" w:hAnsi="Arial Narrow"/>
          <w:i/>
          <w:sz w:val="22"/>
          <w:szCs w:val="22"/>
        </w:rPr>
      </w:pPr>
    </w:p>
    <w:p w:rsidR="005F78F6" w:rsidRDefault="0053390E" w:rsidP="005F78F6">
      <w:pPr>
        <w:spacing w:after="120"/>
        <w:rPr>
          <w:rFonts w:ascii="Arial Narrow" w:hAnsi="Arial Narrow"/>
          <w:b/>
          <w:i/>
          <w:sz w:val="22"/>
          <w:szCs w:val="22"/>
        </w:rPr>
      </w:pPr>
      <w:r w:rsidRPr="00B16F47">
        <w:rPr>
          <w:rFonts w:ascii="Arial Narrow" w:hAnsi="Arial Narrow"/>
          <w:b/>
          <w:i/>
          <w:sz w:val="22"/>
          <w:szCs w:val="22"/>
        </w:rPr>
        <w:t>Стороны по договору поставки приняли настоящую форму Заказа:</w:t>
      </w:r>
    </w:p>
    <w:tbl>
      <w:tblPr>
        <w:tblW w:w="10065" w:type="dxa"/>
        <w:tblInd w:w="55" w:type="dxa"/>
        <w:tblLayout w:type="fixed"/>
        <w:tblCellMar>
          <w:top w:w="55" w:type="dxa"/>
          <w:left w:w="55" w:type="dxa"/>
          <w:bottom w:w="55" w:type="dxa"/>
          <w:right w:w="55" w:type="dxa"/>
        </w:tblCellMar>
        <w:tblLook w:val="04A0"/>
      </w:tblPr>
      <w:tblGrid>
        <w:gridCol w:w="4962"/>
        <w:gridCol w:w="5103"/>
      </w:tblGrid>
      <w:tr w:rsidR="005F78F6" w:rsidRPr="00B16F47" w:rsidTr="00C21B02">
        <w:trPr>
          <w:trHeight w:val="85"/>
        </w:trPr>
        <w:tc>
          <w:tcPr>
            <w:tcW w:w="4962" w:type="dxa"/>
            <w:tcBorders>
              <w:top w:val="single" w:sz="2" w:space="0" w:color="000000"/>
              <w:left w:val="single" w:sz="2" w:space="0" w:color="000000"/>
              <w:bottom w:val="single" w:sz="2" w:space="0" w:color="000000"/>
              <w:right w:val="nil"/>
            </w:tcBorders>
            <w:hideMark/>
          </w:tcPr>
          <w:p w:rsidR="005F78F6" w:rsidRDefault="005F78F6" w:rsidP="00C21B02">
            <w:pPr>
              <w:pStyle w:val="a6"/>
              <w:ind w:left="0" w:right="-1"/>
              <w:rPr>
                <w:rFonts w:ascii="Arial Narrow" w:hAnsi="Arial Narrow" w:cs="Arial"/>
                <w:sz w:val="22"/>
                <w:szCs w:val="22"/>
              </w:rPr>
            </w:pPr>
          </w:p>
          <w:p w:rsidR="005F78F6" w:rsidRPr="00F01AD5" w:rsidRDefault="005F78F6" w:rsidP="006846E6">
            <w:pPr>
              <w:pStyle w:val="a6"/>
              <w:ind w:left="0" w:right="-1"/>
              <w:rPr>
                <w:rFonts w:ascii="Arial Narrow" w:hAnsi="Arial Narrow" w:cs="Arial"/>
                <w:sz w:val="22"/>
                <w:szCs w:val="22"/>
              </w:rPr>
            </w:pPr>
            <w:r>
              <w:rPr>
                <w:rFonts w:ascii="Arial Narrow" w:hAnsi="Arial Narrow" w:cs="Arial"/>
                <w:sz w:val="22"/>
                <w:szCs w:val="22"/>
              </w:rPr>
              <w:t xml:space="preserve">__________________/ </w:t>
            </w:r>
            <w:bookmarkStart w:id="28" w:name="ТекстовоеПоле32"/>
            <w:r w:rsidR="0097483E">
              <w:rPr>
                <w:rFonts w:ascii="Arial Narrow" w:hAnsi="Arial Narrow" w:cs="Arial"/>
                <w:sz w:val="22"/>
                <w:szCs w:val="22"/>
              </w:rPr>
              <w:fldChar w:fldCharType="begin">
                <w:ffData>
                  <w:name w:val="ТекстовоеПоле32"/>
                  <w:enabled/>
                  <w:calcOnExit w:val="0"/>
                  <w:textInput/>
                </w:ffData>
              </w:fldChar>
            </w:r>
            <w:r w:rsidR="006846E6">
              <w:rPr>
                <w:rFonts w:ascii="Arial Narrow" w:hAnsi="Arial Narrow" w:cs="Arial"/>
                <w:sz w:val="22"/>
                <w:szCs w:val="22"/>
              </w:rPr>
              <w:instrText xml:space="preserve"> FORMTEXT </w:instrText>
            </w:r>
            <w:r w:rsidR="0097483E">
              <w:rPr>
                <w:rFonts w:ascii="Arial Narrow" w:hAnsi="Arial Narrow" w:cs="Arial"/>
                <w:sz w:val="22"/>
                <w:szCs w:val="22"/>
              </w:rPr>
            </w:r>
            <w:r w:rsidR="0097483E">
              <w:rPr>
                <w:rFonts w:ascii="Arial Narrow" w:hAnsi="Arial Narrow" w:cs="Arial"/>
                <w:sz w:val="22"/>
                <w:szCs w:val="22"/>
              </w:rPr>
              <w:fldChar w:fldCharType="separate"/>
            </w:r>
            <w:r w:rsidR="006846E6">
              <w:rPr>
                <w:rFonts w:ascii="Arial Narrow" w:hAnsi="Arial Narrow" w:cs="Arial"/>
                <w:noProof/>
                <w:sz w:val="22"/>
                <w:szCs w:val="22"/>
              </w:rPr>
              <w:t> </w:t>
            </w:r>
            <w:r w:rsidR="006846E6">
              <w:rPr>
                <w:rFonts w:ascii="Arial Narrow" w:hAnsi="Arial Narrow" w:cs="Arial"/>
                <w:noProof/>
                <w:sz w:val="22"/>
                <w:szCs w:val="22"/>
              </w:rPr>
              <w:t> </w:t>
            </w:r>
            <w:r w:rsidR="006846E6">
              <w:rPr>
                <w:rFonts w:ascii="Arial Narrow" w:hAnsi="Arial Narrow" w:cs="Arial"/>
                <w:noProof/>
                <w:sz w:val="22"/>
                <w:szCs w:val="22"/>
              </w:rPr>
              <w:t> </w:t>
            </w:r>
            <w:r w:rsidR="006846E6">
              <w:rPr>
                <w:rFonts w:ascii="Arial Narrow" w:hAnsi="Arial Narrow" w:cs="Arial"/>
                <w:noProof/>
                <w:sz w:val="22"/>
                <w:szCs w:val="22"/>
              </w:rPr>
              <w:t> </w:t>
            </w:r>
            <w:r w:rsidR="006846E6">
              <w:rPr>
                <w:rFonts w:ascii="Arial Narrow" w:hAnsi="Arial Narrow" w:cs="Arial"/>
                <w:noProof/>
                <w:sz w:val="22"/>
                <w:szCs w:val="22"/>
              </w:rPr>
              <w:t> </w:t>
            </w:r>
            <w:r w:rsidR="0097483E">
              <w:rPr>
                <w:rFonts w:ascii="Arial Narrow" w:hAnsi="Arial Narrow" w:cs="Arial"/>
                <w:sz w:val="22"/>
                <w:szCs w:val="22"/>
              </w:rPr>
              <w:fldChar w:fldCharType="end"/>
            </w:r>
            <w:bookmarkEnd w:id="28"/>
          </w:p>
        </w:tc>
        <w:tc>
          <w:tcPr>
            <w:tcW w:w="5103" w:type="dxa"/>
            <w:tcBorders>
              <w:top w:val="single" w:sz="2" w:space="0" w:color="000000"/>
              <w:left w:val="single" w:sz="2" w:space="0" w:color="000000"/>
              <w:bottom w:val="single" w:sz="2" w:space="0" w:color="000000"/>
              <w:right w:val="single" w:sz="2" w:space="0" w:color="000000"/>
            </w:tcBorders>
            <w:hideMark/>
          </w:tcPr>
          <w:p w:rsidR="005F78F6" w:rsidRDefault="005F78F6" w:rsidP="00C21B02">
            <w:pPr>
              <w:pStyle w:val="Default"/>
              <w:spacing w:line="276" w:lineRule="auto"/>
              <w:rPr>
                <w:rFonts w:ascii="Arial Narrow" w:hAnsi="Arial Narrow" w:cs="Arial"/>
                <w:sz w:val="22"/>
                <w:szCs w:val="22"/>
              </w:rPr>
            </w:pPr>
          </w:p>
          <w:p w:rsidR="005F78F6" w:rsidRPr="00B16F47" w:rsidRDefault="005F78F6" w:rsidP="00C21B02">
            <w:pPr>
              <w:pStyle w:val="Default"/>
              <w:spacing w:line="276" w:lineRule="auto"/>
              <w:rPr>
                <w:rFonts w:ascii="Arial Narrow" w:hAnsi="Arial Narrow" w:cs="Arial"/>
                <w:sz w:val="22"/>
                <w:szCs w:val="22"/>
              </w:rPr>
            </w:pPr>
            <w:r>
              <w:rPr>
                <w:rFonts w:ascii="Arial Narrow" w:hAnsi="Arial Narrow" w:cs="Arial"/>
                <w:sz w:val="22"/>
                <w:szCs w:val="22"/>
              </w:rPr>
              <w:t xml:space="preserve">__________________/ </w:t>
            </w:r>
            <w:r w:rsidR="0097483E">
              <w:rPr>
                <w:rFonts w:ascii="Arial Narrow" w:hAnsi="Arial Narrow" w:cs="Arial"/>
                <w:sz w:val="22"/>
                <w:szCs w:val="22"/>
              </w:rPr>
              <w:fldChar w:fldCharType="begin">
                <w:ffData>
                  <w:name w:val="ТекстовоеПоле23"/>
                  <w:enabled/>
                  <w:calcOnExit w:val="0"/>
                  <w:textInput/>
                </w:ffData>
              </w:fldChar>
            </w:r>
            <w:r>
              <w:rPr>
                <w:rFonts w:ascii="Arial Narrow" w:hAnsi="Arial Narrow" w:cs="Arial"/>
                <w:sz w:val="22"/>
                <w:szCs w:val="22"/>
              </w:rPr>
              <w:instrText xml:space="preserve"> FORMTEXT </w:instrText>
            </w:r>
            <w:r w:rsidR="0097483E">
              <w:rPr>
                <w:rFonts w:ascii="Arial Narrow" w:hAnsi="Arial Narrow" w:cs="Arial"/>
                <w:sz w:val="22"/>
                <w:szCs w:val="22"/>
              </w:rPr>
            </w:r>
            <w:r w:rsidR="0097483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0097483E">
              <w:rPr>
                <w:rFonts w:ascii="Arial Narrow" w:hAnsi="Arial Narrow" w:cs="Arial"/>
                <w:sz w:val="22"/>
                <w:szCs w:val="22"/>
              </w:rPr>
              <w:fldChar w:fldCharType="end"/>
            </w:r>
          </w:p>
        </w:tc>
      </w:tr>
    </w:tbl>
    <w:p w:rsidR="0053390E" w:rsidRPr="00B16F47" w:rsidRDefault="0053390E" w:rsidP="0053390E">
      <w:pPr>
        <w:rPr>
          <w:rFonts w:ascii="Arial Narrow" w:hAnsi="Arial Narrow"/>
          <w:b/>
          <w:i/>
          <w:sz w:val="22"/>
          <w:szCs w:val="22"/>
        </w:rPr>
      </w:pPr>
      <w:r w:rsidRPr="00B16F47">
        <w:rPr>
          <w:rFonts w:ascii="Arial Narrow" w:hAnsi="Arial Narrow"/>
          <w:b/>
          <w:i/>
          <w:sz w:val="22"/>
          <w:szCs w:val="22"/>
        </w:rPr>
        <w:t xml:space="preserve"> </w:t>
      </w:r>
    </w:p>
    <w:p w:rsidR="0053390E" w:rsidRPr="00B16F47" w:rsidRDefault="0053390E">
      <w:pPr>
        <w:rPr>
          <w:rFonts w:ascii="Arial Narrow" w:hAnsi="Arial Narrow"/>
          <w:sz w:val="22"/>
          <w:szCs w:val="22"/>
        </w:rPr>
      </w:pPr>
    </w:p>
    <w:sectPr w:rsidR="0053390E" w:rsidRPr="00B16F47" w:rsidSect="006357AF">
      <w:footerReference w:type="default" r:id="rId10"/>
      <w:headerReference w:type="first" r:id="rId11"/>
      <w:footerReference w:type="first" r:id="rId12"/>
      <w:pgSz w:w="11906" w:h="16838"/>
      <w:pgMar w:top="1134" w:right="850" w:bottom="1134" w:left="1701"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9C" w:rsidRDefault="0052209C" w:rsidP="00CF65D7">
      <w:r>
        <w:separator/>
      </w:r>
    </w:p>
  </w:endnote>
  <w:endnote w:type="continuationSeparator" w:id="1">
    <w:p w:rsidR="0052209C" w:rsidRDefault="0052209C" w:rsidP="00CF6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57" w:rsidRPr="001D1057" w:rsidRDefault="001D1057">
    <w:pPr>
      <w:pStyle w:val="a9"/>
      <w:rPr>
        <w:rFonts w:ascii="Arial Narrow" w:hAnsi="Arial Narrow"/>
        <w:sz w:val="22"/>
        <w:szCs w:val="22"/>
      </w:rPr>
    </w:pPr>
    <w:r w:rsidRPr="001D1057">
      <w:rPr>
        <w:rFonts w:ascii="Arial Narrow" w:hAnsi="Arial Narrow"/>
        <w:sz w:val="22"/>
        <w:szCs w:val="22"/>
      </w:rPr>
      <w:t>М.П. Покупателя                                                                                          М.П. Поставщика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F6" w:rsidRPr="001D1057" w:rsidRDefault="005F78F6" w:rsidP="005F78F6">
    <w:pPr>
      <w:pStyle w:val="a9"/>
      <w:rPr>
        <w:rFonts w:ascii="Arial Narrow" w:hAnsi="Arial Narrow"/>
        <w:sz w:val="22"/>
        <w:szCs w:val="22"/>
      </w:rPr>
    </w:pPr>
    <w:r w:rsidRPr="001D1057">
      <w:rPr>
        <w:rFonts w:ascii="Arial Narrow" w:hAnsi="Arial Narrow"/>
        <w:sz w:val="22"/>
        <w:szCs w:val="22"/>
      </w:rPr>
      <w:t>М.П. Покупателя                                                                                          М.П. Поставщика</w:t>
    </w:r>
  </w:p>
  <w:p w:rsidR="005F78F6" w:rsidRDefault="005F78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9C" w:rsidRDefault="0052209C" w:rsidP="00CF65D7">
      <w:r>
        <w:separator/>
      </w:r>
    </w:p>
  </w:footnote>
  <w:footnote w:type="continuationSeparator" w:id="1">
    <w:p w:rsidR="0052209C" w:rsidRDefault="0052209C" w:rsidP="00CF6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B" w:rsidRPr="003509BA" w:rsidRDefault="003509BA" w:rsidP="003509BA">
    <w:pPr>
      <w:pStyle w:val="a7"/>
      <w:jc w:val="right"/>
      <w:rPr>
        <w:szCs w:val="17"/>
      </w:rPr>
    </w:pPr>
    <w:r>
      <w:rPr>
        <w:rFonts w:ascii="Arial Narrow" w:hAnsi="Arial Narrow"/>
        <w:sz w:val="17"/>
        <w:szCs w:val="17"/>
      </w:rPr>
      <w:t>Сеть универсамов «</w:t>
    </w:r>
    <w:r>
      <w:rPr>
        <w:rFonts w:ascii="Arial Narrow" w:hAnsi="Arial Narrow"/>
        <w:sz w:val="17"/>
        <w:szCs w:val="17"/>
        <w:lang w:val="en-US"/>
      </w:rPr>
      <w:t>EVERYDAY</w:t>
    </w:r>
    <w:r>
      <w:rPr>
        <w:rFonts w:ascii="Arial Narrow" w:hAnsi="Arial Narrow"/>
        <w:sz w:val="17"/>
        <w:szCs w:val="17"/>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4E71D7"/>
    <w:multiLevelType w:val="hybridMultilevel"/>
    <w:tmpl w:val="503C7D18"/>
    <w:lvl w:ilvl="0" w:tplc="DC3800CC">
      <w:start w:val="1"/>
      <w:numFmt w:val="decimal"/>
      <w:lvlText w:val="2.%1."/>
      <w:lvlJc w:val="left"/>
      <w:pPr>
        <w:tabs>
          <w:tab w:val="num" w:pos="720"/>
        </w:tabs>
        <w:ind w:left="720" w:hanging="360"/>
      </w:pPr>
    </w:lvl>
    <w:lvl w:ilvl="1" w:tplc="0419000F">
      <w:start w:val="1"/>
      <w:numFmt w:val="decimal"/>
      <w:lvlText w:val="%2."/>
      <w:lvlJc w:val="left"/>
      <w:pPr>
        <w:tabs>
          <w:tab w:val="num" w:pos="360"/>
        </w:tabs>
        <w:ind w:left="0" w:firstLine="0"/>
      </w:pPr>
    </w:lvl>
    <w:lvl w:ilvl="2" w:tplc="CED8C600">
      <w:numFmt w:val="none"/>
      <w:lvlText w:val=""/>
      <w:lvlJc w:val="left"/>
      <w:pPr>
        <w:tabs>
          <w:tab w:val="num" w:pos="360"/>
        </w:tabs>
        <w:ind w:left="0" w:firstLine="0"/>
      </w:pPr>
    </w:lvl>
    <w:lvl w:ilvl="3" w:tplc="95B8522E">
      <w:numFmt w:val="none"/>
      <w:lvlText w:val=""/>
      <w:lvlJc w:val="left"/>
      <w:pPr>
        <w:tabs>
          <w:tab w:val="num" w:pos="360"/>
        </w:tabs>
        <w:ind w:left="0" w:firstLine="0"/>
      </w:pPr>
    </w:lvl>
    <w:lvl w:ilvl="4" w:tplc="276A5790">
      <w:numFmt w:val="none"/>
      <w:lvlText w:val=""/>
      <w:lvlJc w:val="left"/>
      <w:pPr>
        <w:tabs>
          <w:tab w:val="num" w:pos="360"/>
        </w:tabs>
        <w:ind w:left="0" w:firstLine="0"/>
      </w:pPr>
    </w:lvl>
    <w:lvl w:ilvl="5" w:tplc="8FE81AA4">
      <w:numFmt w:val="none"/>
      <w:lvlText w:val=""/>
      <w:lvlJc w:val="left"/>
      <w:pPr>
        <w:tabs>
          <w:tab w:val="num" w:pos="360"/>
        </w:tabs>
        <w:ind w:left="0" w:firstLine="0"/>
      </w:pPr>
    </w:lvl>
    <w:lvl w:ilvl="6" w:tplc="47AAA350">
      <w:numFmt w:val="none"/>
      <w:lvlText w:val=""/>
      <w:lvlJc w:val="left"/>
      <w:pPr>
        <w:tabs>
          <w:tab w:val="num" w:pos="360"/>
        </w:tabs>
        <w:ind w:left="0" w:firstLine="0"/>
      </w:pPr>
    </w:lvl>
    <w:lvl w:ilvl="7" w:tplc="B8DEB3AE">
      <w:numFmt w:val="none"/>
      <w:lvlText w:val=""/>
      <w:lvlJc w:val="left"/>
      <w:pPr>
        <w:tabs>
          <w:tab w:val="num" w:pos="360"/>
        </w:tabs>
        <w:ind w:left="0" w:firstLine="0"/>
      </w:pPr>
    </w:lvl>
    <w:lvl w:ilvl="8" w:tplc="C3CE3608">
      <w:numFmt w:val="none"/>
      <w:lvlText w:val=""/>
      <w:lvlJc w:val="left"/>
      <w:pPr>
        <w:tabs>
          <w:tab w:val="num" w:pos="360"/>
        </w:tabs>
        <w:ind w:left="0" w:firstLine="0"/>
      </w:pPr>
    </w:lvl>
  </w:abstractNum>
  <w:abstractNum w:abstractNumId="2">
    <w:nsid w:val="206B7218"/>
    <w:multiLevelType w:val="multilevel"/>
    <w:tmpl w:val="BA48ECC6"/>
    <w:lvl w:ilvl="0">
      <w:start w:val="3"/>
      <w:numFmt w:val="decimal"/>
      <w:lvlText w:val="%1."/>
      <w:lvlJc w:val="left"/>
      <w:pPr>
        <w:ind w:left="360" w:hanging="360"/>
      </w:pPr>
    </w:lvl>
    <w:lvl w:ilvl="1">
      <w:start w:val="9"/>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2CB30681"/>
    <w:multiLevelType w:val="hybridMultilevel"/>
    <w:tmpl w:val="86108D08"/>
    <w:lvl w:ilvl="0" w:tplc="CF4E8384">
      <w:start w:val="1"/>
      <w:numFmt w:val="decimal"/>
      <w:lvlText w:val="%1."/>
      <w:lvlJc w:val="left"/>
      <w:pPr>
        <w:tabs>
          <w:tab w:val="num" w:pos="720"/>
        </w:tabs>
        <w:ind w:left="720" w:hanging="360"/>
      </w:pPr>
    </w:lvl>
    <w:lvl w:ilvl="1" w:tplc="68A03608">
      <w:start w:val="1"/>
      <w:numFmt w:val="decimal"/>
      <w:lvlText w:val="1.%2."/>
      <w:lvlJc w:val="left"/>
      <w:pPr>
        <w:tabs>
          <w:tab w:val="num" w:pos="360"/>
        </w:tabs>
        <w:ind w:left="0" w:firstLine="0"/>
      </w:pPr>
    </w:lvl>
    <w:lvl w:ilvl="2" w:tplc="CED8C600">
      <w:numFmt w:val="none"/>
      <w:lvlText w:val=""/>
      <w:lvlJc w:val="left"/>
      <w:pPr>
        <w:tabs>
          <w:tab w:val="num" w:pos="360"/>
        </w:tabs>
        <w:ind w:left="0" w:firstLine="0"/>
      </w:pPr>
    </w:lvl>
    <w:lvl w:ilvl="3" w:tplc="95B8522E">
      <w:numFmt w:val="none"/>
      <w:lvlText w:val=""/>
      <w:lvlJc w:val="left"/>
      <w:pPr>
        <w:tabs>
          <w:tab w:val="num" w:pos="360"/>
        </w:tabs>
        <w:ind w:left="0" w:firstLine="0"/>
      </w:pPr>
    </w:lvl>
    <w:lvl w:ilvl="4" w:tplc="276A5790">
      <w:numFmt w:val="none"/>
      <w:lvlText w:val=""/>
      <w:lvlJc w:val="left"/>
      <w:pPr>
        <w:tabs>
          <w:tab w:val="num" w:pos="360"/>
        </w:tabs>
        <w:ind w:left="0" w:firstLine="0"/>
      </w:pPr>
    </w:lvl>
    <w:lvl w:ilvl="5" w:tplc="8FE81AA4">
      <w:numFmt w:val="none"/>
      <w:lvlText w:val=""/>
      <w:lvlJc w:val="left"/>
      <w:pPr>
        <w:tabs>
          <w:tab w:val="num" w:pos="360"/>
        </w:tabs>
        <w:ind w:left="0" w:firstLine="0"/>
      </w:pPr>
    </w:lvl>
    <w:lvl w:ilvl="6" w:tplc="47AAA350">
      <w:numFmt w:val="none"/>
      <w:lvlText w:val=""/>
      <w:lvlJc w:val="left"/>
      <w:pPr>
        <w:tabs>
          <w:tab w:val="num" w:pos="360"/>
        </w:tabs>
        <w:ind w:left="0" w:firstLine="0"/>
      </w:pPr>
    </w:lvl>
    <w:lvl w:ilvl="7" w:tplc="B8DEB3AE">
      <w:numFmt w:val="none"/>
      <w:lvlText w:val=""/>
      <w:lvlJc w:val="left"/>
      <w:pPr>
        <w:tabs>
          <w:tab w:val="num" w:pos="360"/>
        </w:tabs>
        <w:ind w:left="0" w:firstLine="0"/>
      </w:pPr>
    </w:lvl>
    <w:lvl w:ilvl="8" w:tplc="C3CE3608">
      <w:numFmt w:val="none"/>
      <w:lvlText w:val=""/>
      <w:lvlJc w:val="left"/>
      <w:pPr>
        <w:tabs>
          <w:tab w:val="num" w:pos="360"/>
        </w:tabs>
        <w:ind w:left="0" w:firstLine="0"/>
      </w:pPr>
    </w:lvl>
  </w:abstractNum>
  <w:abstractNum w:abstractNumId="4">
    <w:nsid w:val="3FE7450E"/>
    <w:multiLevelType w:val="hybridMultilevel"/>
    <w:tmpl w:val="F52093CE"/>
    <w:lvl w:ilvl="0" w:tplc="CF4E8384">
      <w:start w:val="1"/>
      <w:numFmt w:val="decimal"/>
      <w:lvlText w:val="%1."/>
      <w:lvlJc w:val="left"/>
      <w:pPr>
        <w:tabs>
          <w:tab w:val="num" w:pos="720"/>
        </w:tabs>
        <w:ind w:left="720" w:hanging="360"/>
      </w:pPr>
    </w:lvl>
    <w:lvl w:ilvl="1" w:tplc="0419000F">
      <w:start w:val="1"/>
      <w:numFmt w:val="decimal"/>
      <w:lvlText w:val="%2."/>
      <w:lvlJc w:val="left"/>
      <w:pPr>
        <w:tabs>
          <w:tab w:val="num" w:pos="360"/>
        </w:tabs>
        <w:ind w:left="0" w:firstLine="0"/>
      </w:pPr>
    </w:lvl>
    <w:lvl w:ilvl="2" w:tplc="CED8C600">
      <w:numFmt w:val="none"/>
      <w:lvlText w:val=""/>
      <w:lvlJc w:val="left"/>
      <w:pPr>
        <w:tabs>
          <w:tab w:val="num" w:pos="360"/>
        </w:tabs>
        <w:ind w:left="0" w:firstLine="0"/>
      </w:pPr>
    </w:lvl>
    <w:lvl w:ilvl="3" w:tplc="95B8522E">
      <w:numFmt w:val="none"/>
      <w:lvlText w:val=""/>
      <w:lvlJc w:val="left"/>
      <w:pPr>
        <w:tabs>
          <w:tab w:val="num" w:pos="360"/>
        </w:tabs>
        <w:ind w:left="0" w:firstLine="0"/>
      </w:pPr>
    </w:lvl>
    <w:lvl w:ilvl="4" w:tplc="276A5790">
      <w:numFmt w:val="none"/>
      <w:lvlText w:val=""/>
      <w:lvlJc w:val="left"/>
      <w:pPr>
        <w:tabs>
          <w:tab w:val="num" w:pos="360"/>
        </w:tabs>
        <w:ind w:left="0" w:firstLine="0"/>
      </w:pPr>
    </w:lvl>
    <w:lvl w:ilvl="5" w:tplc="8FE81AA4">
      <w:numFmt w:val="none"/>
      <w:lvlText w:val=""/>
      <w:lvlJc w:val="left"/>
      <w:pPr>
        <w:tabs>
          <w:tab w:val="num" w:pos="360"/>
        </w:tabs>
        <w:ind w:left="0" w:firstLine="0"/>
      </w:pPr>
    </w:lvl>
    <w:lvl w:ilvl="6" w:tplc="47AAA350">
      <w:numFmt w:val="none"/>
      <w:lvlText w:val=""/>
      <w:lvlJc w:val="left"/>
      <w:pPr>
        <w:tabs>
          <w:tab w:val="num" w:pos="360"/>
        </w:tabs>
        <w:ind w:left="0" w:firstLine="0"/>
      </w:pPr>
    </w:lvl>
    <w:lvl w:ilvl="7" w:tplc="B8DEB3AE">
      <w:numFmt w:val="none"/>
      <w:lvlText w:val=""/>
      <w:lvlJc w:val="left"/>
      <w:pPr>
        <w:tabs>
          <w:tab w:val="num" w:pos="360"/>
        </w:tabs>
        <w:ind w:left="0" w:firstLine="0"/>
      </w:pPr>
    </w:lvl>
    <w:lvl w:ilvl="8" w:tplc="C3CE3608">
      <w:numFmt w:val="none"/>
      <w:lvlText w:val=""/>
      <w:lvlJc w:val="left"/>
      <w:pPr>
        <w:tabs>
          <w:tab w:val="num" w:pos="360"/>
        </w:tabs>
        <w:ind w:left="0" w:firstLine="0"/>
      </w:pPr>
    </w:lvl>
  </w:abstractNum>
  <w:abstractNum w:abstractNumId="5">
    <w:nsid w:val="4F484E3B"/>
    <w:multiLevelType w:val="hybridMultilevel"/>
    <w:tmpl w:val="D4D8F44A"/>
    <w:lvl w:ilvl="0" w:tplc="E84C46B0">
      <w:start w:val="1"/>
      <w:numFmt w:val="decimal"/>
      <w:lvlText w:val="4.%1."/>
      <w:lvlJc w:val="left"/>
      <w:pPr>
        <w:tabs>
          <w:tab w:val="num" w:pos="720"/>
        </w:tabs>
        <w:ind w:left="720" w:hanging="360"/>
      </w:pPr>
    </w:lvl>
    <w:lvl w:ilvl="1" w:tplc="0419000F">
      <w:start w:val="1"/>
      <w:numFmt w:val="decimal"/>
      <w:lvlText w:val="%2."/>
      <w:lvlJc w:val="left"/>
      <w:pPr>
        <w:tabs>
          <w:tab w:val="num" w:pos="360"/>
        </w:tabs>
        <w:ind w:left="0" w:firstLine="0"/>
      </w:pPr>
    </w:lvl>
    <w:lvl w:ilvl="2" w:tplc="CED8C600">
      <w:numFmt w:val="none"/>
      <w:lvlText w:val=""/>
      <w:lvlJc w:val="left"/>
      <w:pPr>
        <w:tabs>
          <w:tab w:val="num" w:pos="360"/>
        </w:tabs>
        <w:ind w:left="0" w:firstLine="0"/>
      </w:pPr>
    </w:lvl>
    <w:lvl w:ilvl="3" w:tplc="95B8522E">
      <w:numFmt w:val="none"/>
      <w:lvlText w:val=""/>
      <w:lvlJc w:val="left"/>
      <w:pPr>
        <w:tabs>
          <w:tab w:val="num" w:pos="360"/>
        </w:tabs>
        <w:ind w:left="0" w:firstLine="0"/>
      </w:pPr>
    </w:lvl>
    <w:lvl w:ilvl="4" w:tplc="276A5790">
      <w:numFmt w:val="none"/>
      <w:lvlText w:val=""/>
      <w:lvlJc w:val="left"/>
      <w:pPr>
        <w:tabs>
          <w:tab w:val="num" w:pos="360"/>
        </w:tabs>
        <w:ind w:left="0" w:firstLine="0"/>
      </w:pPr>
    </w:lvl>
    <w:lvl w:ilvl="5" w:tplc="8FE81AA4">
      <w:numFmt w:val="none"/>
      <w:lvlText w:val=""/>
      <w:lvlJc w:val="left"/>
      <w:pPr>
        <w:tabs>
          <w:tab w:val="num" w:pos="360"/>
        </w:tabs>
        <w:ind w:left="0" w:firstLine="0"/>
      </w:pPr>
    </w:lvl>
    <w:lvl w:ilvl="6" w:tplc="47AAA350">
      <w:numFmt w:val="none"/>
      <w:lvlText w:val=""/>
      <w:lvlJc w:val="left"/>
      <w:pPr>
        <w:tabs>
          <w:tab w:val="num" w:pos="360"/>
        </w:tabs>
        <w:ind w:left="0" w:firstLine="0"/>
      </w:pPr>
    </w:lvl>
    <w:lvl w:ilvl="7" w:tplc="B8DEB3AE">
      <w:numFmt w:val="none"/>
      <w:lvlText w:val=""/>
      <w:lvlJc w:val="left"/>
      <w:pPr>
        <w:tabs>
          <w:tab w:val="num" w:pos="360"/>
        </w:tabs>
        <w:ind w:left="0" w:firstLine="0"/>
      </w:pPr>
    </w:lvl>
    <w:lvl w:ilvl="8" w:tplc="C3CE3608">
      <w:numFmt w:val="none"/>
      <w:lvlText w:val=""/>
      <w:lvlJc w:val="left"/>
      <w:pPr>
        <w:tabs>
          <w:tab w:val="num" w:pos="360"/>
        </w:tabs>
        <w:ind w:left="0" w:firstLine="0"/>
      </w:pPr>
    </w:lvl>
  </w:abstractNum>
  <w:abstractNum w:abstractNumId="6">
    <w:nsid w:val="590D0795"/>
    <w:multiLevelType w:val="multilevel"/>
    <w:tmpl w:val="0FB610E2"/>
    <w:lvl w:ilvl="0">
      <w:start w:val="6"/>
      <w:numFmt w:val="decimal"/>
      <w:lvlText w:val="%1."/>
      <w:lvlJc w:val="left"/>
      <w:pPr>
        <w:tabs>
          <w:tab w:val="num" w:pos="1965"/>
        </w:tabs>
        <w:ind w:left="1965" w:hanging="1965"/>
      </w:pPr>
    </w:lvl>
    <w:lvl w:ilvl="1">
      <w:start w:val="1"/>
      <w:numFmt w:val="decimal"/>
      <w:lvlText w:val="%1.%2."/>
      <w:lvlJc w:val="left"/>
      <w:pPr>
        <w:tabs>
          <w:tab w:val="num" w:pos="2391"/>
        </w:tabs>
        <w:ind w:left="2391" w:hanging="1965"/>
      </w:pPr>
    </w:lvl>
    <w:lvl w:ilvl="2">
      <w:start w:val="1"/>
      <w:numFmt w:val="decimal"/>
      <w:lvlText w:val="%1.%2.%3."/>
      <w:lvlJc w:val="left"/>
      <w:pPr>
        <w:tabs>
          <w:tab w:val="num" w:pos="2685"/>
        </w:tabs>
        <w:ind w:left="2685" w:hanging="1965"/>
      </w:pPr>
    </w:lvl>
    <w:lvl w:ilvl="3">
      <w:start w:val="1"/>
      <w:numFmt w:val="decimal"/>
      <w:lvlText w:val="%1.%2.%3.%4."/>
      <w:lvlJc w:val="left"/>
      <w:pPr>
        <w:tabs>
          <w:tab w:val="num" w:pos="3045"/>
        </w:tabs>
        <w:ind w:left="3045" w:hanging="1965"/>
      </w:pPr>
    </w:lvl>
    <w:lvl w:ilvl="4">
      <w:start w:val="1"/>
      <w:numFmt w:val="decimal"/>
      <w:lvlText w:val="%1.%2.%3.%4.%5."/>
      <w:lvlJc w:val="left"/>
      <w:pPr>
        <w:tabs>
          <w:tab w:val="num" w:pos="3405"/>
        </w:tabs>
        <w:ind w:left="3405" w:hanging="1965"/>
      </w:pPr>
    </w:lvl>
    <w:lvl w:ilvl="5">
      <w:start w:val="1"/>
      <w:numFmt w:val="decimal"/>
      <w:lvlText w:val="%1.%2.%3.%4.%5.%6."/>
      <w:lvlJc w:val="left"/>
      <w:pPr>
        <w:tabs>
          <w:tab w:val="num" w:pos="3765"/>
        </w:tabs>
        <w:ind w:left="3765" w:hanging="1965"/>
      </w:pPr>
    </w:lvl>
    <w:lvl w:ilvl="6">
      <w:start w:val="1"/>
      <w:numFmt w:val="decimal"/>
      <w:lvlText w:val="%1.%2.%3.%4.%5.%6.%7."/>
      <w:lvlJc w:val="left"/>
      <w:pPr>
        <w:tabs>
          <w:tab w:val="num" w:pos="4125"/>
        </w:tabs>
        <w:ind w:left="4125" w:hanging="1965"/>
      </w:pPr>
    </w:lvl>
    <w:lvl w:ilvl="7">
      <w:start w:val="1"/>
      <w:numFmt w:val="decimal"/>
      <w:lvlText w:val="%1.%2.%3.%4.%5.%6.%7.%8."/>
      <w:lvlJc w:val="left"/>
      <w:pPr>
        <w:tabs>
          <w:tab w:val="num" w:pos="4485"/>
        </w:tabs>
        <w:ind w:left="4485" w:hanging="1965"/>
      </w:pPr>
    </w:lvl>
    <w:lvl w:ilvl="8">
      <w:start w:val="1"/>
      <w:numFmt w:val="decimal"/>
      <w:lvlText w:val="%1.%2.%3.%4.%5.%6.%7.%8.%9."/>
      <w:lvlJc w:val="left"/>
      <w:pPr>
        <w:tabs>
          <w:tab w:val="num" w:pos="4845"/>
        </w:tabs>
        <w:ind w:left="4845" w:hanging="1965"/>
      </w:pPr>
    </w:lvl>
  </w:abstractNum>
  <w:abstractNum w:abstractNumId="7">
    <w:nsid w:val="61E6767B"/>
    <w:multiLevelType w:val="hybridMultilevel"/>
    <w:tmpl w:val="3B8CE8EC"/>
    <w:lvl w:ilvl="0" w:tplc="8DFC6B8A">
      <w:start w:val="1"/>
      <w:numFmt w:val="decimal"/>
      <w:lvlText w:val="5.%1."/>
      <w:lvlJc w:val="left"/>
      <w:pPr>
        <w:tabs>
          <w:tab w:val="num" w:pos="360"/>
        </w:tabs>
        <w:ind w:left="360" w:hanging="360"/>
      </w:pPr>
    </w:lvl>
    <w:lvl w:ilvl="1" w:tplc="0419000F">
      <w:start w:val="1"/>
      <w:numFmt w:val="decimal"/>
      <w:lvlText w:val="%2."/>
      <w:lvlJc w:val="left"/>
      <w:pPr>
        <w:tabs>
          <w:tab w:val="num" w:pos="0"/>
        </w:tabs>
        <w:ind w:left="0" w:firstLine="0"/>
      </w:pPr>
    </w:lvl>
    <w:lvl w:ilvl="2" w:tplc="CED8C600">
      <w:numFmt w:val="none"/>
      <w:lvlText w:val=""/>
      <w:lvlJc w:val="left"/>
      <w:pPr>
        <w:tabs>
          <w:tab w:val="num" w:pos="0"/>
        </w:tabs>
        <w:ind w:left="0" w:firstLine="0"/>
      </w:pPr>
    </w:lvl>
    <w:lvl w:ilvl="3" w:tplc="95B8522E">
      <w:numFmt w:val="none"/>
      <w:lvlText w:val=""/>
      <w:lvlJc w:val="left"/>
      <w:pPr>
        <w:tabs>
          <w:tab w:val="num" w:pos="0"/>
        </w:tabs>
        <w:ind w:left="0" w:firstLine="0"/>
      </w:pPr>
    </w:lvl>
    <w:lvl w:ilvl="4" w:tplc="276A5790">
      <w:numFmt w:val="none"/>
      <w:lvlText w:val=""/>
      <w:lvlJc w:val="left"/>
      <w:pPr>
        <w:tabs>
          <w:tab w:val="num" w:pos="0"/>
        </w:tabs>
        <w:ind w:left="0" w:firstLine="0"/>
      </w:pPr>
    </w:lvl>
    <w:lvl w:ilvl="5" w:tplc="8FE81AA4">
      <w:numFmt w:val="none"/>
      <w:lvlText w:val=""/>
      <w:lvlJc w:val="left"/>
      <w:pPr>
        <w:tabs>
          <w:tab w:val="num" w:pos="0"/>
        </w:tabs>
        <w:ind w:left="0" w:firstLine="0"/>
      </w:pPr>
    </w:lvl>
    <w:lvl w:ilvl="6" w:tplc="47AAA350">
      <w:numFmt w:val="none"/>
      <w:lvlText w:val=""/>
      <w:lvlJc w:val="left"/>
      <w:pPr>
        <w:tabs>
          <w:tab w:val="num" w:pos="0"/>
        </w:tabs>
        <w:ind w:left="0" w:firstLine="0"/>
      </w:pPr>
    </w:lvl>
    <w:lvl w:ilvl="7" w:tplc="B8DEB3AE">
      <w:numFmt w:val="none"/>
      <w:lvlText w:val=""/>
      <w:lvlJc w:val="left"/>
      <w:pPr>
        <w:tabs>
          <w:tab w:val="num" w:pos="0"/>
        </w:tabs>
        <w:ind w:left="0" w:firstLine="0"/>
      </w:pPr>
    </w:lvl>
    <w:lvl w:ilvl="8" w:tplc="C3CE3608">
      <w:numFmt w:val="none"/>
      <w:lvlText w:val=""/>
      <w:lvlJc w:val="left"/>
      <w:pPr>
        <w:tabs>
          <w:tab w:val="num" w:pos="0"/>
        </w:tabs>
        <w:ind w:left="0" w:firstLine="0"/>
      </w:p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A1pGNrnLkPNRtPMYnGkOUD61eME=" w:salt="79OhUaZmV0Mxl7nk01YeEA=="/>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C290A"/>
    <w:rsid w:val="0000213F"/>
    <w:rsid w:val="0000252A"/>
    <w:rsid w:val="00002A5F"/>
    <w:rsid w:val="00002E47"/>
    <w:rsid w:val="000039F2"/>
    <w:rsid w:val="00003CA1"/>
    <w:rsid w:val="00003D0E"/>
    <w:rsid w:val="0000426F"/>
    <w:rsid w:val="00005D28"/>
    <w:rsid w:val="0000770B"/>
    <w:rsid w:val="0001087C"/>
    <w:rsid w:val="00012A7F"/>
    <w:rsid w:val="0001323B"/>
    <w:rsid w:val="00013CE8"/>
    <w:rsid w:val="0001585E"/>
    <w:rsid w:val="00020714"/>
    <w:rsid w:val="00020883"/>
    <w:rsid w:val="00021245"/>
    <w:rsid w:val="00021703"/>
    <w:rsid w:val="00021EBC"/>
    <w:rsid w:val="00024034"/>
    <w:rsid w:val="0002473F"/>
    <w:rsid w:val="00026756"/>
    <w:rsid w:val="000309D0"/>
    <w:rsid w:val="00030A59"/>
    <w:rsid w:val="000320A3"/>
    <w:rsid w:val="000332E9"/>
    <w:rsid w:val="00033677"/>
    <w:rsid w:val="000338DB"/>
    <w:rsid w:val="00034729"/>
    <w:rsid w:val="00034D39"/>
    <w:rsid w:val="00035647"/>
    <w:rsid w:val="000360ED"/>
    <w:rsid w:val="00037321"/>
    <w:rsid w:val="000401F1"/>
    <w:rsid w:val="0004472F"/>
    <w:rsid w:val="00047335"/>
    <w:rsid w:val="00047D47"/>
    <w:rsid w:val="000512E7"/>
    <w:rsid w:val="00051E0E"/>
    <w:rsid w:val="000525F8"/>
    <w:rsid w:val="00052A6C"/>
    <w:rsid w:val="00054474"/>
    <w:rsid w:val="00054AEF"/>
    <w:rsid w:val="00055BF5"/>
    <w:rsid w:val="000563DB"/>
    <w:rsid w:val="0006287D"/>
    <w:rsid w:val="00062C85"/>
    <w:rsid w:val="000638C1"/>
    <w:rsid w:val="0006405A"/>
    <w:rsid w:val="00065820"/>
    <w:rsid w:val="000706E2"/>
    <w:rsid w:val="00070B48"/>
    <w:rsid w:val="00077C68"/>
    <w:rsid w:val="00084323"/>
    <w:rsid w:val="0008520E"/>
    <w:rsid w:val="00085D97"/>
    <w:rsid w:val="00090AB3"/>
    <w:rsid w:val="00091819"/>
    <w:rsid w:val="00092C3E"/>
    <w:rsid w:val="000947E9"/>
    <w:rsid w:val="00095505"/>
    <w:rsid w:val="00095F94"/>
    <w:rsid w:val="00097329"/>
    <w:rsid w:val="000974A3"/>
    <w:rsid w:val="000A1017"/>
    <w:rsid w:val="000A1D47"/>
    <w:rsid w:val="000A2174"/>
    <w:rsid w:val="000A24C9"/>
    <w:rsid w:val="000A2B7E"/>
    <w:rsid w:val="000A3F18"/>
    <w:rsid w:val="000A7E31"/>
    <w:rsid w:val="000B0CE4"/>
    <w:rsid w:val="000B21F2"/>
    <w:rsid w:val="000B236E"/>
    <w:rsid w:val="000B2ABA"/>
    <w:rsid w:val="000B2ADA"/>
    <w:rsid w:val="000B3B7B"/>
    <w:rsid w:val="000B3B91"/>
    <w:rsid w:val="000B5D1F"/>
    <w:rsid w:val="000B6030"/>
    <w:rsid w:val="000B70A4"/>
    <w:rsid w:val="000B7E03"/>
    <w:rsid w:val="000C0A4E"/>
    <w:rsid w:val="000C1054"/>
    <w:rsid w:val="000C1CA2"/>
    <w:rsid w:val="000C240B"/>
    <w:rsid w:val="000C2F09"/>
    <w:rsid w:val="000C3B95"/>
    <w:rsid w:val="000C3DC5"/>
    <w:rsid w:val="000C4996"/>
    <w:rsid w:val="000C5FBE"/>
    <w:rsid w:val="000C63F8"/>
    <w:rsid w:val="000C7495"/>
    <w:rsid w:val="000D1F4E"/>
    <w:rsid w:val="000D2AD6"/>
    <w:rsid w:val="000D737D"/>
    <w:rsid w:val="000D73FA"/>
    <w:rsid w:val="000E33A8"/>
    <w:rsid w:val="000E3798"/>
    <w:rsid w:val="000E429C"/>
    <w:rsid w:val="000E5564"/>
    <w:rsid w:val="000E61DE"/>
    <w:rsid w:val="000E6AFB"/>
    <w:rsid w:val="000F0726"/>
    <w:rsid w:val="000F22C4"/>
    <w:rsid w:val="000F2499"/>
    <w:rsid w:val="000F3091"/>
    <w:rsid w:val="000F35CA"/>
    <w:rsid w:val="000F3778"/>
    <w:rsid w:val="000F41BD"/>
    <w:rsid w:val="001004DB"/>
    <w:rsid w:val="00100C66"/>
    <w:rsid w:val="0010141E"/>
    <w:rsid w:val="00101D96"/>
    <w:rsid w:val="00101E3C"/>
    <w:rsid w:val="00101F6C"/>
    <w:rsid w:val="00102CFF"/>
    <w:rsid w:val="00102D1A"/>
    <w:rsid w:val="00102FCF"/>
    <w:rsid w:val="001071F5"/>
    <w:rsid w:val="001072AA"/>
    <w:rsid w:val="00111F53"/>
    <w:rsid w:val="00112BE9"/>
    <w:rsid w:val="00112FFA"/>
    <w:rsid w:val="00115705"/>
    <w:rsid w:val="00117D19"/>
    <w:rsid w:val="00121346"/>
    <w:rsid w:val="001214EA"/>
    <w:rsid w:val="00121B32"/>
    <w:rsid w:val="00122FD6"/>
    <w:rsid w:val="001241B9"/>
    <w:rsid w:val="001264FE"/>
    <w:rsid w:val="00126EE8"/>
    <w:rsid w:val="001274EE"/>
    <w:rsid w:val="001305C8"/>
    <w:rsid w:val="001305F6"/>
    <w:rsid w:val="00130A9C"/>
    <w:rsid w:val="00130E42"/>
    <w:rsid w:val="001322F2"/>
    <w:rsid w:val="00134E9F"/>
    <w:rsid w:val="00135C0D"/>
    <w:rsid w:val="00135EE0"/>
    <w:rsid w:val="00135F2C"/>
    <w:rsid w:val="00140FE0"/>
    <w:rsid w:val="001413D9"/>
    <w:rsid w:val="00142B5D"/>
    <w:rsid w:val="001444D6"/>
    <w:rsid w:val="001462F7"/>
    <w:rsid w:val="00147428"/>
    <w:rsid w:val="001500DE"/>
    <w:rsid w:val="001508F7"/>
    <w:rsid w:val="001519BA"/>
    <w:rsid w:val="00151B93"/>
    <w:rsid w:val="00154212"/>
    <w:rsid w:val="00154C83"/>
    <w:rsid w:val="001571D5"/>
    <w:rsid w:val="00157479"/>
    <w:rsid w:val="00162757"/>
    <w:rsid w:val="00163A91"/>
    <w:rsid w:val="00164F7A"/>
    <w:rsid w:val="0016724E"/>
    <w:rsid w:val="00167B8B"/>
    <w:rsid w:val="00172349"/>
    <w:rsid w:val="001730AC"/>
    <w:rsid w:val="00174117"/>
    <w:rsid w:val="0017653A"/>
    <w:rsid w:val="00176689"/>
    <w:rsid w:val="00177234"/>
    <w:rsid w:val="0017757D"/>
    <w:rsid w:val="001776D8"/>
    <w:rsid w:val="00181C8C"/>
    <w:rsid w:val="0018440C"/>
    <w:rsid w:val="00187CF9"/>
    <w:rsid w:val="00190947"/>
    <w:rsid w:val="00191092"/>
    <w:rsid w:val="00191232"/>
    <w:rsid w:val="00193E52"/>
    <w:rsid w:val="00194C37"/>
    <w:rsid w:val="00196292"/>
    <w:rsid w:val="001A0032"/>
    <w:rsid w:val="001A065A"/>
    <w:rsid w:val="001A339F"/>
    <w:rsid w:val="001A36C9"/>
    <w:rsid w:val="001A4469"/>
    <w:rsid w:val="001A48C4"/>
    <w:rsid w:val="001A5EF8"/>
    <w:rsid w:val="001A68F8"/>
    <w:rsid w:val="001A7FA6"/>
    <w:rsid w:val="001B4766"/>
    <w:rsid w:val="001B6D23"/>
    <w:rsid w:val="001C04A8"/>
    <w:rsid w:val="001C2C32"/>
    <w:rsid w:val="001C38FA"/>
    <w:rsid w:val="001C411F"/>
    <w:rsid w:val="001C5C27"/>
    <w:rsid w:val="001C62B6"/>
    <w:rsid w:val="001C62F7"/>
    <w:rsid w:val="001C66EC"/>
    <w:rsid w:val="001C7984"/>
    <w:rsid w:val="001D1057"/>
    <w:rsid w:val="001D2427"/>
    <w:rsid w:val="001D3A45"/>
    <w:rsid w:val="001E257C"/>
    <w:rsid w:val="001E3F2B"/>
    <w:rsid w:val="001E4755"/>
    <w:rsid w:val="001E5449"/>
    <w:rsid w:val="001E5A1B"/>
    <w:rsid w:val="001E5E7A"/>
    <w:rsid w:val="001E67F1"/>
    <w:rsid w:val="001E7FA8"/>
    <w:rsid w:val="001F1533"/>
    <w:rsid w:val="001F1FDC"/>
    <w:rsid w:val="001F23E8"/>
    <w:rsid w:val="001F2B85"/>
    <w:rsid w:val="001F2C56"/>
    <w:rsid w:val="001F4451"/>
    <w:rsid w:val="001F46E8"/>
    <w:rsid w:val="001F6A3A"/>
    <w:rsid w:val="001F766A"/>
    <w:rsid w:val="0020051A"/>
    <w:rsid w:val="002029BE"/>
    <w:rsid w:val="00203445"/>
    <w:rsid w:val="0020501E"/>
    <w:rsid w:val="00205BF4"/>
    <w:rsid w:val="002076B9"/>
    <w:rsid w:val="00207973"/>
    <w:rsid w:val="00207B93"/>
    <w:rsid w:val="00210410"/>
    <w:rsid w:val="00211CDE"/>
    <w:rsid w:val="00212A74"/>
    <w:rsid w:val="00213201"/>
    <w:rsid w:val="0021340F"/>
    <w:rsid w:val="0021369C"/>
    <w:rsid w:val="00213C14"/>
    <w:rsid w:val="00213F16"/>
    <w:rsid w:val="0021490D"/>
    <w:rsid w:val="00214E4E"/>
    <w:rsid w:val="00215C67"/>
    <w:rsid w:val="00215D54"/>
    <w:rsid w:val="00215D72"/>
    <w:rsid w:val="00217836"/>
    <w:rsid w:val="002206F5"/>
    <w:rsid w:val="0022200D"/>
    <w:rsid w:val="00222035"/>
    <w:rsid w:val="00223B7A"/>
    <w:rsid w:val="002247D6"/>
    <w:rsid w:val="00224D03"/>
    <w:rsid w:val="00224E4A"/>
    <w:rsid w:val="00226B1F"/>
    <w:rsid w:val="0023108C"/>
    <w:rsid w:val="00231C73"/>
    <w:rsid w:val="00232CEA"/>
    <w:rsid w:val="0023517F"/>
    <w:rsid w:val="00236A77"/>
    <w:rsid w:val="0024020B"/>
    <w:rsid w:val="00240C27"/>
    <w:rsid w:val="00240D34"/>
    <w:rsid w:val="00242A89"/>
    <w:rsid w:val="00242E53"/>
    <w:rsid w:val="0024329D"/>
    <w:rsid w:val="00243348"/>
    <w:rsid w:val="002444DF"/>
    <w:rsid w:val="00245C9F"/>
    <w:rsid w:val="00250149"/>
    <w:rsid w:val="00251336"/>
    <w:rsid w:val="00251DD0"/>
    <w:rsid w:val="00252952"/>
    <w:rsid w:val="00254198"/>
    <w:rsid w:val="00254FCB"/>
    <w:rsid w:val="0025652F"/>
    <w:rsid w:val="00257C53"/>
    <w:rsid w:val="00261546"/>
    <w:rsid w:val="0026169E"/>
    <w:rsid w:val="00263CAE"/>
    <w:rsid w:val="0026444F"/>
    <w:rsid w:val="00264758"/>
    <w:rsid w:val="00264C0C"/>
    <w:rsid w:val="00265A16"/>
    <w:rsid w:val="002663B8"/>
    <w:rsid w:val="0026691B"/>
    <w:rsid w:val="00266997"/>
    <w:rsid w:val="00267C05"/>
    <w:rsid w:val="002715CF"/>
    <w:rsid w:val="00272CD9"/>
    <w:rsid w:val="00272F63"/>
    <w:rsid w:val="00274DA3"/>
    <w:rsid w:val="00281A4A"/>
    <w:rsid w:val="00281D8B"/>
    <w:rsid w:val="00282792"/>
    <w:rsid w:val="00282A83"/>
    <w:rsid w:val="00283C57"/>
    <w:rsid w:val="00283D8E"/>
    <w:rsid w:val="002845DC"/>
    <w:rsid w:val="0028530F"/>
    <w:rsid w:val="00285761"/>
    <w:rsid w:val="00285DFD"/>
    <w:rsid w:val="002868A7"/>
    <w:rsid w:val="00286D5D"/>
    <w:rsid w:val="002917BA"/>
    <w:rsid w:val="00295F1A"/>
    <w:rsid w:val="002969E2"/>
    <w:rsid w:val="00296C59"/>
    <w:rsid w:val="00297BD5"/>
    <w:rsid w:val="002A1824"/>
    <w:rsid w:val="002A1C38"/>
    <w:rsid w:val="002A28B7"/>
    <w:rsid w:val="002A4EBE"/>
    <w:rsid w:val="002A5A41"/>
    <w:rsid w:val="002A602C"/>
    <w:rsid w:val="002A7073"/>
    <w:rsid w:val="002A7349"/>
    <w:rsid w:val="002A7B1C"/>
    <w:rsid w:val="002A7B51"/>
    <w:rsid w:val="002A7DAC"/>
    <w:rsid w:val="002B2191"/>
    <w:rsid w:val="002B4849"/>
    <w:rsid w:val="002B50A9"/>
    <w:rsid w:val="002B5362"/>
    <w:rsid w:val="002B5712"/>
    <w:rsid w:val="002B5B01"/>
    <w:rsid w:val="002C0DFD"/>
    <w:rsid w:val="002C1460"/>
    <w:rsid w:val="002C367A"/>
    <w:rsid w:val="002C388D"/>
    <w:rsid w:val="002C5883"/>
    <w:rsid w:val="002C59BC"/>
    <w:rsid w:val="002C5DFB"/>
    <w:rsid w:val="002C7C1C"/>
    <w:rsid w:val="002D1A1D"/>
    <w:rsid w:val="002D1B7D"/>
    <w:rsid w:val="002D1BB4"/>
    <w:rsid w:val="002D2C39"/>
    <w:rsid w:val="002D2E6A"/>
    <w:rsid w:val="002D69FB"/>
    <w:rsid w:val="002E0A2A"/>
    <w:rsid w:val="002E1709"/>
    <w:rsid w:val="002E1830"/>
    <w:rsid w:val="002E1B73"/>
    <w:rsid w:val="002E1E47"/>
    <w:rsid w:val="002E4C6D"/>
    <w:rsid w:val="002F0D7E"/>
    <w:rsid w:val="002F28A2"/>
    <w:rsid w:val="002F4106"/>
    <w:rsid w:val="002F47C3"/>
    <w:rsid w:val="002F4BEB"/>
    <w:rsid w:val="002F7CBA"/>
    <w:rsid w:val="00300178"/>
    <w:rsid w:val="00300A3F"/>
    <w:rsid w:val="00300A76"/>
    <w:rsid w:val="00301313"/>
    <w:rsid w:val="00301EAA"/>
    <w:rsid w:val="0030318C"/>
    <w:rsid w:val="0030355D"/>
    <w:rsid w:val="003041F4"/>
    <w:rsid w:val="00304404"/>
    <w:rsid w:val="00304683"/>
    <w:rsid w:val="0030504E"/>
    <w:rsid w:val="0030550C"/>
    <w:rsid w:val="00305ADD"/>
    <w:rsid w:val="003064A9"/>
    <w:rsid w:val="00307998"/>
    <w:rsid w:val="00312374"/>
    <w:rsid w:val="00315777"/>
    <w:rsid w:val="00316328"/>
    <w:rsid w:val="00317DD3"/>
    <w:rsid w:val="003236EE"/>
    <w:rsid w:val="003249D7"/>
    <w:rsid w:val="00324D53"/>
    <w:rsid w:val="00325CB5"/>
    <w:rsid w:val="00327190"/>
    <w:rsid w:val="00327828"/>
    <w:rsid w:val="0032790C"/>
    <w:rsid w:val="00327B32"/>
    <w:rsid w:val="003314D4"/>
    <w:rsid w:val="0033229A"/>
    <w:rsid w:val="00333C06"/>
    <w:rsid w:val="00335827"/>
    <w:rsid w:val="00340E75"/>
    <w:rsid w:val="003411C3"/>
    <w:rsid w:val="00342589"/>
    <w:rsid w:val="00343EDE"/>
    <w:rsid w:val="0034565C"/>
    <w:rsid w:val="003460FC"/>
    <w:rsid w:val="00346A9A"/>
    <w:rsid w:val="00347D5E"/>
    <w:rsid w:val="003509BA"/>
    <w:rsid w:val="00350A59"/>
    <w:rsid w:val="00351D88"/>
    <w:rsid w:val="00353096"/>
    <w:rsid w:val="00354609"/>
    <w:rsid w:val="003560D8"/>
    <w:rsid w:val="00356318"/>
    <w:rsid w:val="00357220"/>
    <w:rsid w:val="00357749"/>
    <w:rsid w:val="003607E5"/>
    <w:rsid w:val="00360938"/>
    <w:rsid w:val="003630CA"/>
    <w:rsid w:val="00367389"/>
    <w:rsid w:val="00370373"/>
    <w:rsid w:val="003717D1"/>
    <w:rsid w:val="003726B0"/>
    <w:rsid w:val="00373300"/>
    <w:rsid w:val="0037472B"/>
    <w:rsid w:val="003757A7"/>
    <w:rsid w:val="003763C8"/>
    <w:rsid w:val="003769C2"/>
    <w:rsid w:val="00376A45"/>
    <w:rsid w:val="003773DD"/>
    <w:rsid w:val="003800FD"/>
    <w:rsid w:val="0038229C"/>
    <w:rsid w:val="003840E7"/>
    <w:rsid w:val="003847D7"/>
    <w:rsid w:val="00384800"/>
    <w:rsid w:val="00384BAA"/>
    <w:rsid w:val="00385DC3"/>
    <w:rsid w:val="00386DDA"/>
    <w:rsid w:val="00387721"/>
    <w:rsid w:val="003912C0"/>
    <w:rsid w:val="00392AFC"/>
    <w:rsid w:val="00393191"/>
    <w:rsid w:val="00393423"/>
    <w:rsid w:val="00393F6B"/>
    <w:rsid w:val="00393FA9"/>
    <w:rsid w:val="00394C75"/>
    <w:rsid w:val="0039756A"/>
    <w:rsid w:val="003A0345"/>
    <w:rsid w:val="003A0DAD"/>
    <w:rsid w:val="003A13E5"/>
    <w:rsid w:val="003A249B"/>
    <w:rsid w:val="003A2715"/>
    <w:rsid w:val="003A2A75"/>
    <w:rsid w:val="003A31DB"/>
    <w:rsid w:val="003A41FC"/>
    <w:rsid w:val="003A44D1"/>
    <w:rsid w:val="003A5A9E"/>
    <w:rsid w:val="003A6725"/>
    <w:rsid w:val="003A761D"/>
    <w:rsid w:val="003A798B"/>
    <w:rsid w:val="003B032E"/>
    <w:rsid w:val="003B09E0"/>
    <w:rsid w:val="003B0C96"/>
    <w:rsid w:val="003B132F"/>
    <w:rsid w:val="003B2609"/>
    <w:rsid w:val="003B2723"/>
    <w:rsid w:val="003B511D"/>
    <w:rsid w:val="003C17D2"/>
    <w:rsid w:val="003C244D"/>
    <w:rsid w:val="003C2B0F"/>
    <w:rsid w:val="003C5277"/>
    <w:rsid w:val="003C61BF"/>
    <w:rsid w:val="003C704D"/>
    <w:rsid w:val="003C74AA"/>
    <w:rsid w:val="003C7767"/>
    <w:rsid w:val="003D0A62"/>
    <w:rsid w:val="003D192D"/>
    <w:rsid w:val="003D1DBC"/>
    <w:rsid w:val="003D3D39"/>
    <w:rsid w:val="003D42B4"/>
    <w:rsid w:val="003D5C17"/>
    <w:rsid w:val="003E2491"/>
    <w:rsid w:val="003E2F74"/>
    <w:rsid w:val="003E4051"/>
    <w:rsid w:val="003E443F"/>
    <w:rsid w:val="003E635F"/>
    <w:rsid w:val="003E7311"/>
    <w:rsid w:val="003F2108"/>
    <w:rsid w:val="003F25B0"/>
    <w:rsid w:val="003F44C4"/>
    <w:rsid w:val="003F6B55"/>
    <w:rsid w:val="003F7850"/>
    <w:rsid w:val="003F7EC7"/>
    <w:rsid w:val="00400FBF"/>
    <w:rsid w:val="004011CE"/>
    <w:rsid w:val="00401AB1"/>
    <w:rsid w:val="00402736"/>
    <w:rsid w:val="00403D48"/>
    <w:rsid w:val="004053A5"/>
    <w:rsid w:val="004067CB"/>
    <w:rsid w:val="004100DE"/>
    <w:rsid w:val="0041064D"/>
    <w:rsid w:val="004126BB"/>
    <w:rsid w:val="00412BAB"/>
    <w:rsid w:val="00413996"/>
    <w:rsid w:val="0041544E"/>
    <w:rsid w:val="00416284"/>
    <w:rsid w:val="0041635E"/>
    <w:rsid w:val="00416ADE"/>
    <w:rsid w:val="00416E0A"/>
    <w:rsid w:val="00420466"/>
    <w:rsid w:val="00421AD6"/>
    <w:rsid w:val="00424220"/>
    <w:rsid w:val="0042527E"/>
    <w:rsid w:val="0042657C"/>
    <w:rsid w:val="00434514"/>
    <w:rsid w:val="0043455E"/>
    <w:rsid w:val="00434D5B"/>
    <w:rsid w:val="00436161"/>
    <w:rsid w:val="004378E6"/>
    <w:rsid w:val="00437BFF"/>
    <w:rsid w:val="004448BE"/>
    <w:rsid w:val="004469E5"/>
    <w:rsid w:val="00447F6B"/>
    <w:rsid w:val="004522DE"/>
    <w:rsid w:val="0045359E"/>
    <w:rsid w:val="004536A8"/>
    <w:rsid w:val="00454CFB"/>
    <w:rsid w:val="00457A31"/>
    <w:rsid w:val="00461731"/>
    <w:rsid w:val="00463BB2"/>
    <w:rsid w:val="004663E2"/>
    <w:rsid w:val="004672E9"/>
    <w:rsid w:val="0047125F"/>
    <w:rsid w:val="004712FD"/>
    <w:rsid w:val="00471944"/>
    <w:rsid w:val="00474F22"/>
    <w:rsid w:val="00475F40"/>
    <w:rsid w:val="00476844"/>
    <w:rsid w:val="00477956"/>
    <w:rsid w:val="004814ED"/>
    <w:rsid w:val="004828E0"/>
    <w:rsid w:val="00483458"/>
    <w:rsid w:val="004901A1"/>
    <w:rsid w:val="004914F8"/>
    <w:rsid w:val="0049190E"/>
    <w:rsid w:val="00491FAE"/>
    <w:rsid w:val="0049291B"/>
    <w:rsid w:val="00494C9A"/>
    <w:rsid w:val="00494E93"/>
    <w:rsid w:val="00495BF4"/>
    <w:rsid w:val="00495CA3"/>
    <w:rsid w:val="004960EC"/>
    <w:rsid w:val="00496BF6"/>
    <w:rsid w:val="00497024"/>
    <w:rsid w:val="00497469"/>
    <w:rsid w:val="004A0C2E"/>
    <w:rsid w:val="004A173B"/>
    <w:rsid w:val="004A7A11"/>
    <w:rsid w:val="004B0C5F"/>
    <w:rsid w:val="004B1279"/>
    <w:rsid w:val="004B1291"/>
    <w:rsid w:val="004B1C84"/>
    <w:rsid w:val="004B4212"/>
    <w:rsid w:val="004B4D3C"/>
    <w:rsid w:val="004B5439"/>
    <w:rsid w:val="004B5918"/>
    <w:rsid w:val="004B6A82"/>
    <w:rsid w:val="004C06EA"/>
    <w:rsid w:val="004C0A02"/>
    <w:rsid w:val="004C224A"/>
    <w:rsid w:val="004C2651"/>
    <w:rsid w:val="004C290A"/>
    <w:rsid w:val="004C4141"/>
    <w:rsid w:val="004D007D"/>
    <w:rsid w:val="004D03F6"/>
    <w:rsid w:val="004D079A"/>
    <w:rsid w:val="004D16BE"/>
    <w:rsid w:val="004D3308"/>
    <w:rsid w:val="004D38A9"/>
    <w:rsid w:val="004D718B"/>
    <w:rsid w:val="004E0688"/>
    <w:rsid w:val="004E47E9"/>
    <w:rsid w:val="004E60C7"/>
    <w:rsid w:val="004E6BC4"/>
    <w:rsid w:val="004F0EFA"/>
    <w:rsid w:val="004F23AF"/>
    <w:rsid w:val="004F26C9"/>
    <w:rsid w:val="004F43C7"/>
    <w:rsid w:val="004F7630"/>
    <w:rsid w:val="00500F60"/>
    <w:rsid w:val="0050122F"/>
    <w:rsid w:val="0050536C"/>
    <w:rsid w:val="005069C7"/>
    <w:rsid w:val="00507F9A"/>
    <w:rsid w:val="00512A4A"/>
    <w:rsid w:val="00513FB4"/>
    <w:rsid w:val="005145A6"/>
    <w:rsid w:val="00514C7C"/>
    <w:rsid w:val="00520914"/>
    <w:rsid w:val="0052209C"/>
    <w:rsid w:val="00522295"/>
    <w:rsid w:val="005234A3"/>
    <w:rsid w:val="005235C0"/>
    <w:rsid w:val="00523C41"/>
    <w:rsid w:val="00524986"/>
    <w:rsid w:val="00524C6A"/>
    <w:rsid w:val="0052549C"/>
    <w:rsid w:val="005305A3"/>
    <w:rsid w:val="00531E00"/>
    <w:rsid w:val="00532A45"/>
    <w:rsid w:val="00533076"/>
    <w:rsid w:val="0053390E"/>
    <w:rsid w:val="00537D33"/>
    <w:rsid w:val="00540821"/>
    <w:rsid w:val="00541403"/>
    <w:rsid w:val="00541902"/>
    <w:rsid w:val="005419AD"/>
    <w:rsid w:val="00542BC8"/>
    <w:rsid w:val="00543072"/>
    <w:rsid w:val="0054310A"/>
    <w:rsid w:val="00544012"/>
    <w:rsid w:val="00545001"/>
    <w:rsid w:val="00545366"/>
    <w:rsid w:val="0054547B"/>
    <w:rsid w:val="0054715C"/>
    <w:rsid w:val="005471AE"/>
    <w:rsid w:val="005479B5"/>
    <w:rsid w:val="005503B5"/>
    <w:rsid w:val="00552422"/>
    <w:rsid w:val="005524B1"/>
    <w:rsid w:val="00552EF2"/>
    <w:rsid w:val="00553CAE"/>
    <w:rsid w:val="0055598E"/>
    <w:rsid w:val="00555B7B"/>
    <w:rsid w:val="005624CF"/>
    <w:rsid w:val="00566A57"/>
    <w:rsid w:val="00566B27"/>
    <w:rsid w:val="00570412"/>
    <w:rsid w:val="005705B1"/>
    <w:rsid w:val="005713A8"/>
    <w:rsid w:val="00573B1C"/>
    <w:rsid w:val="005741CE"/>
    <w:rsid w:val="005749FC"/>
    <w:rsid w:val="00575552"/>
    <w:rsid w:val="00575602"/>
    <w:rsid w:val="0057798F"/>
    <w:rsid w:val="00577A77"/>
    <w:rsid w:val="00577C1B"/>
    <w:rsid w:val="0058269F"/>
    <w:rsid w:val="005832D6"/>
    <w:rsid w:val="0058352A"/>
    <w:rsid w:val="0058503C"/>
    <w:rsid w:val="00585CC7"/>
    <w:rsid w:val="0058621D"/>
    <w:rsid w:val="00587114"/>
    <w:rsid w:val="005902DE"/>
    <w:rsid w:val="00590915"/>
    <w:rsid w:val="0059268A"/>
    <w:rsid w:val="005936D8"/>
    <w:rsid w:val="00594328"/>
    <w:rsid w:val="00594F54"/>
    <w:rsid w:val="005950B2"/>
    <w:rsid w:val="00595CF0"/>
    <w:rsid w:val="0059751E"/>
    <w:rsid w:val="00597862"/>
    <w:rsid w:val="00597B8A"/>
    <w:rsid w:val="005A09CA"/>
    <w:rsid w:val="005A0EFB"/>
    <w:rsid w:val="005A5479"/>
    <w:rsid w:val="005A5629"/>
    <w:rsid w:val="005B001D"/>
    <w:rsid w:val="005B007F"/>
    <w:rsid w:val="005B09E1"/>
    <w:rsid w:val="005B11D1"/>
    <w:rsid w:val="005B1307"/>
    <w:rsid w:val="005B1BAD"/>
    <w:rsid w:val="005B1E27"/>
    <w:rsid w:val="005B20A4"/>
    <w:rsid w:val="005B3FD9"/>
    <w:rsid w:val="005B5088"/>
    <w:rsid w:val="005B57AD"/>
    <w:rsid w:val="005B5ACF"/>
    <w:rsid w:val="005B6566"/>
    <w:rsid w:val="005B67AB"/>
    <w:rsid w:val="005B706C"/>
    <w:rsid w:val="005B7124"/>
    <w:rsid w:val="005B733C"/>
    <w:rsid w:val="005C0CF8"/>
    <w:rsid w:val="005C17CE"/>
    <w:rsid w:val="005C1A0F"/>
    <w:rsid w:val="005C3FCE"/>
    <w:rsid w:val="005C4EEA"/>
    <w:rsid w:val="005C6D71"/>
    <w:rsid w:val="005C75E7"/>
    <w:rsid w:val="005D0A63"/>
    <w:rsid w:val="005D2F27"/>
    <w:rsid w:val="005D4729"/>
    <w:rsid w:val="005D5318"/>
    <w:rsid w:val="005D623E"/>
    <w:rsid w:val="005D7BB8"/>
    <w:rsid w:val="005D7E51"/>
    <w:rsid w:val="005D7F72"/>
    <w:rsid w:val="005E12F8"/>
    <w:rsid w:val="005E1A4D"/>
    <w:rsid w:val="005E2266"/>
    <w:rsid w:val="005E44EA"/>
    <w:rsid w:val="005E48B7"/>
    <w:rsid w:val="005E5251"/>
    <w:rsid w:val="005E6049"/>
    <w:rsid w:val="005E7930"/>
    <w:rsid w:val="005E798B"/>
    <w:rsid w:val="005E7AEB"/>
    <w:rsid w:val="005F004E"/>
    <w:rsid w:val="005F0B0E"/>
    <w:rsid w:val="005F2300"/>
    <w:rsid w:val="005F37D7"/>
    <w:rsid w:val="005F63D2"/>
    <w:rsid w:val="005F78F6"/>
    <w:rsid w:val="005F7A24"/>
    <w:rsid w:val="0060126C"/>
    <w:rsid w:val="006044F9"/>
    <w:rsid w:val="00606791"/>
    <w:rsid w:val="00606D02"/>
    <w:rsid w:val="00610338"/>
    <w:rsid w:val="006104BD"/>
    <w:rsid w:val="00611268"/>
    <w:rsid w:val="00612850"/>
    <w:rsid w:val="0061383A"/>
    <w:rsid w:val="00616A5D"/>
    <w:rsid w:val="00617374"/>
    <w:rsid w:val="00617F5A"/>
    <w:rsid w:val="00624250"/>
    <w:rsid w:val="00626EC1"/>
    <w:rsid w:val="00632918"/>
    <w:rsid w:val="00632B26"/>
    <w:rsid w:val="00633144"/>
    <w:rsid w:val="0063446E"/>
    <w:rsid w:val="006357AF"/>
    <w:rsid w:val="0063598B"/>
    <w:rsid w:val="00640456"/>
    <w:rsid w:val="00641B03"/>
    <w:rsid w:val="006427A5"/>
    <w:rsid w:val="00642C5F"/>
    <w:rsid w:val="006447B5"/>
    <w:rsid w:val="00645C6E"/>
    <w:rsid w:val="00646001"/>
    <w:rsid w:val="00646042"/>
    <w:rsid w:val="006507FE"/>
    <w:rsid w:val="006508B4"/>
    <w:rsid w:val="00651C38"/>
    <w:rsid w:val="00653B1B"/>
    <w:rsid w:val="006567FB"/>
    <w:rsid w:val="00656A2C"/>
    <w:rsid w:val="00657720"/>
    <w:rsid w:val="006579DD"/>
    <w:rsid w:val="0066363A"/>
    <w:rsid w:val="006636C9"/>
    <w:rsid w:val="006637D9"/>
    <w:rsid w:val="0066499A"/>
    <w:rsid w:val="006655FA"/>
    <w:rsid w:val="006664C8"/>
    <w:rsid w:val="00666FD7"/>
    <w:rsid w:val="0066708C"/>
    <w:rsid w:val="00667A3E"/>
    <w:rsid w:val="00667F14"/>
    <w:rsid w:val="006744F5"/>
    <w:rsid w:val="0067549C"/>
    <w:rsid w:val="00675EE7"/>
    <w:rsid w:val="00682355"/>
    <w:rsid w:val="006831FC"/>
    <w:rsid w:val="006843FB"/>
    <w:rsid w:val="006846E6"/>
    <w:rsid w:val="00684ABE"/>
    <w:rsid w:val="00685105"/>
    <w:rsid w:val="006922B2"/>
    <w:rsid w:val="00696416"/>
    <w:rsid w:val="006966A0"/>
    <w:rsid w:val="00696733"/>
    <w:rsid w:val="00696B0F"/>
    <w:rsid w:val="00697942"/>
    <w:rsid w:val="006A1832"/>
    <w:rsid w:val="006A185D"/>
    <w:rsid w:val="006A4193"/>
    <w:rsid w:val="006A5E13"/>
    <w:rsid w:val="006A5FDA"/>
    <w:rsid w:val="006A7964"/>
    <w:rsid w:val="006B1160"/>
    <w:rsid w:val="006B1191"/>
    <w:rsid w:val="006B1DFA"/>
    <w:rsid w:val="006B21FB"/>
    <w:rsid w:val="006B43E3"/>
    <w:rsid w:val="006B578F"/>
    <w:rsid w:val="006B58F9"/>
    <w:rsid w:val="006B59FB"/>
    <w:rsid w:val="006B6A7F"/>
    <w:rsid w:val="006B75AE"/>
    <w:rsid w:val="006B7DAF"/>
    <w:rsid w:val="006C4BF6"/>
    <w:rsid w:val="006C686B"/>
    <w:rsid w:val="006C7C37"/>
    <w:rsid w:val="006D04EE"/>
    <w:rsid w:val="006D225E"/>
    <w:rsid w:val="006D3531"/>
    <w:rsid w:val="006D5CA6"/>
    <w:rsid w:val="006D6C95"/>
    <w:rsid w:val="006D7EF8"/>
    <w:rsid w:val="006E1734"/>
    <w:rsid w:val="006E1AA7"/>
    <w:rsid w:val="006E32C6"/>
    <w:rsid w:val="006E3896"/>
    <w:rsid w:val="006E5BD1"/>
    <w:rsid w:val="006E66D7"/>
    <w:rsid w:val="006E72F7"/>
    <w:rsid w:val="006E7523"/>
    <w:rsid w:val="006F1C9C"/>
    <w:rsid w:val="006F21BD"/>
    <w:rsid w:val="006F25E4"/>
    <w:rsid w:val="006F4413"/>
    <w:rsid w:val="006F4978"/>
    <w:rsid w:val="006F7546"/>
    <w:rsid w:val="006F764A"/>
    <w:rsid w:val="006F7D14"/>
    <w:rsid w:val="00700566"/>
    <w:rsid w:val="00700578"/>
    <w:rsid w:val="00703E36"/>
    <w:rsid w:val="007056B6"/>
    <w:rsid w:val="00707917"/>
    <w:rsid w:val="00710027"/>
    <w:rsid w:val="00710955"/>
    <w:rsid w:val="00711206"/>
    <w:rsid w:val="00711852"/>
    <w:rsid w:val="00713512"/>
    <w:rsid w:val="007145C6"/>
    <w:rsid w:val="00714AFD"/>
    <w:rsid w:val="00714C92"/>
    <w:rsid w:val="0071695D"/>
    <w:rsid w:val="00716C9A"/>
    <w:rsid w:val="00717B9E"/>
    <w:rsid w:val="007207BC"/>
    <w:rsid w:val="00722B79"/>
    <w:rsid w:val="00723209"/>
    <w:rsid w:val="0072351C"/>
    <w:rsid w:val="0072427C"/>
    <w:rsid w:val="007242A4"/>
    <w:rsid w:val="00725EB7"/>
    <w:rsid w:val="0072660B"/>
    <w:rsid w:val="007268BF"/>
    <w:rsid w:val="00731CD1"/>
    <w:rsid w:val="00732D5C"/>
    <w:rsid w:val="00732E0C"/>
    <w:rsid w:val="007330DB"/>
    <w:rsid w:val="0073393A"/>
    <w:rsid w:val="0073471F"/>
    <w:rsid w:val="00736438"/>
    <w:rsid w:val="007376D0"/>
    <w:rsid w:val="00740236"/>
    <w:rsid w:val="00740E27"/>
    <w:rsid w:val="0074282A"/>
    <w:rsid w:val="00743F61"/>
    <w:rsid w:val="00745A3B"/>
    <w:rsid w:val="0074789C"/>
    <w:rsid w:val="007508C2"/>
    <w:rsid w:val="007526D9"/>
    <w:rsid w:val="007536D7"/>
    <w:rsid w:val="007538D6"/>
    <w:rsid w:val="00753E1B"/>
    <w:rsid w:val="00757F10"/>
    <w:rsid w:val="00761ACC"/>
    <w:rsid w:val="00761F80"/>
    <w:rsid w:val="007629A0"/>
    <w:rsid w:val="00763964"/>
    <w:rsid w:val="00764515"/>
    <w:rsid w:val="00764C60"/>
    <w:rsid w:val="00765B8F"/>
    <w:rsid w:val="007663E1"/>
    <w:rsid w:val="00767324"/>
    <w:rsid w:val="00767A28"/>
    <w:rsid w:val="00770D08"/>
    <w:rsid w:val="00770F46"/>
    <w:rsid w:val="00771A7D"/>
    <w:rsid w:val="00771CA0"/>
    <w:rsid w:val="007729E8"/>
    <w:rsid w:val="00772ECE"/>
    <w:rsid w:val="00773B5E"/>
    <w:rsid w:val="007754FA"/>
    <w:rsid w:val="00775C9E"/>
    <w:rsid w:val="0077675F"/>
    <w:rsid w:val="00781FED"/>
    <w:rsid w:val="007849F8"/>
    <w:rsid w:val="00784BDF"/>
    <w:rsid w:val="00785212"/>
    <w:rsid w:val="00786739"/>
    <w:rsid w:val="00787221"/>
    <w:rsid w:val="0079298D"/>
    <w:rsid w:val="00792FF9"/>
    <w:rsid w:val="007939CE"/>
    <w:rsid w:val="00793CB2"/>
    <w:rsid w:val="00794371"/>
    <w:rsid w:val="00794551"/>
    <w:rsid w:val="0079609D"/>
    <w:rsid w:val="007A128A"/>
    <w:rsid w:val="007A1AEA"/>
    <w:rsid w:val="007A2A65"/>
    <w:rsid w:val="007A4A85"/>
    <w:rsid w:val="007A547D"/>
    <w:rsid w:val="007A5F03"/>
    <w:rsid w:val="007B194C"/>
    <w:rsid w:val="007B20E4"/>
    <w:rsid w:val="007B24AE"/>
    <w:rsid w:val="007B2A23"/>
    <w:rsid w:val="007B3FA2"/>
    <w:rsid w:val="007B4674"/>
    <w:rsid w:val="007B7E77"/>
    <w:rsid w:val="007C1BC2"/>
    <w:rsid w:val="007C39DE"/>
    <w:rsid w:val="007C4CA2"/>
    <w:rsid w:val="007C5E0C"/>
    <w:rsid w:val="007C72A3"/>
    <w:rsid w:val="007D06FC"/>
    <w:rsid w:val="007D10E0"/>
    <w:rsid w:val="007D258A"/>
    <w:rsid w:val="007D3FA9"/>
    <w:rsid w:val="007D7733"/>
    <w:rsid w:val="007E0953"/>
    <w:rsid w:val="007E145E"/>
    <w:rsid w:val="007E361E"/>
    <w:rsid w:val="007E706E"/>
    <w:rsid w:val="007F002C"/>
    <w:rsid w:val="007F17FC"/>
    <w:rsid w:val="007F339A"/>
    <w:rsid w:val="007F3445"/>
    <w:rsid w:val="007F4705"/>
    <w:rsid w:val="007F510A"/>
    <w:rsid w:val="007F518D"/>
    <w:rsid w:val="007F626F"/>
    <w:rsid w:val="0080331A"/>
    <w:rsid w:val="00804CE3"/>
    <w:rsid w:val="00805152"/>
    <w:rsid w:val="00806189"/>
    <w:rsid w:val="008067D3"/>
    <w:rsid w:val="00806E00"/>
    <w:rsid w:val="00807663"/>
    <w:rsid w:val="00810248"/>
    <w:rsid w:val="008103EA"/>
    <w:rsid w:val="0081270A"/>
    <w:rsid w:val="0081343C"/>
    <w:rsid w:val="00815AB3"/>
    <w:rsid w:val="00816714"/>
    <w:rsid w:val="00816FBE"/>
    <w:rsid w:val="008202EE"/>
    <w:rsid w:val="00820547"/>
    <w:rsid w:val="0082243F"/>
    <w:rsid w:val="008226A6"/>
    <w:rsid w:val="008233AD"/>
    <w:rsid w:val="008236C3"/>
    <w:rsid w:val="00824379"/>
    <w:rsid w:val="008248EB"/>
    <w:rsid w:val="0082709C"/>
    <w:rsid w:val="00827706"/>
    <w:rsid w:val="00830E52"/>
    <w:rsid w:val="00831145"/>
    <w:rsid w:val="0083149B"/>
    <w:rsid w:val="00831D3F"/>
    <w:rsid w:val="00833083"/>
    <w:rsid w:val="00833385"/>
    <w:rsid w:val="00835971"/>
    <w:rsid w:val="00837D89"/>
    <w:rsid w:val="0084033B"/>
    <w:rsid w:val="00840BCE"/>
    <w:rsid w:val="00840DA0"/>
    <w:rsid w:val="00841E01"/>
    <w:rsid w:val="00843A43"/>
    <w:rsid w:val="00843DF3"/>
    <w:rsid w:val="00845C18"/>
    <w:rsid w:val="00845E70"/>
    <w:rsid w:val="00846A39"/>
    <w:rsid w:val="0084768A"/>
    <w:rsid w:val="0085013A"/>
    <w:rsid w:val="008534D2"/>
    <w:rsid w:val="0085429E"/>
    <w:rsid w:val="008564FB"/>
    <w:rsid w:val="0085784B"/>
    <w:rsid w:val="00857A7C"/>
    <w:rsid w:val="00857BA9"/>
    <w:rsid w:val="00860A54"/>
    <w:rsid w:val="00861988"/>
    <w:rsid w:val="00861D30"/>
    <w:rsid w:val="008623AA"/>
    <w:rsid w:val="008633F7"/>
    <w:rsid w:val="00863E8B"/>
    <w:rsid w:val="008644BF"/>
    <w:rsid w:val="00866F36"/>
    <w:rsid w:val="00867092"/>
    <w:rsid w:val="00870461"/>
    <w:rsid w:val="00870540"/>
    <w:rsid w:val="008711B7"/>
    <w:rsid w:val="00871546"/>
    <w:rsid w:val="0087295A"/>
    <w:rsid w:val="00872DF7"/>
    <w:rsid w:val="008733D9"/>
    <w:rsid w:val="008741A6"/>
    <w:rsid w:val="00876794"/>
    <w:rsid w:val="0087706B"/>
    <w:rsid w:val="0088064C"/>
    <w:rsid w:val="008812EA"/>
    <w:rsid w:val="00884E60"/>
    <w:rsid w:val="00886716"/>
    <w:rsid w:val="00886D77"/>
    <w:rsid w:val="008877F0"/>
    <w:rsid w:val="00890B50"/>
    <w:rsid w:val="00892B0A"/>
    <w:rsid w:val="0089375D"/>
    <w:rsid w:val="008939D2"/>
    <w:rsid w:val="008940AF"/>
    <w:rsid w:val="0089665F"/>
    <w:rsid w:val="00897262"/>
    <w:rsid w:val="0089730C"/>
    <w:rsid w:val="00897CDA"/>
    <w:rsid w:val="00897E49"/>
    <w:rsid w:val="008A0387"/>
    <w:rsid w:val="008A0D7A"/>
    <w:rsid w:val="008A17F9"/>
    <w:rsid w:val="008A2177"/>
    <w:rsid w:val="008B10CB"/>
    <w:rsid w:val="008B1B07"/>
    <w:rsid w:val="008B1EE1"/>
    <w:rsid w:val="008B36E5"/>
    <w:rsid w:val="008B4909"/>
    <w:rsid w:val="008C01F2"/>
    <w:rsid w:val="008C0C70"/>
    <w:rsid w:val="008C1132"/>
    <w:rsid w:val="008C15E2"/>
    <w:rsid w:val="008C1BAC"/>
    <w:rsid w:val="008C5CA3"/>
    <w:rsid w:val="008C674C"/>
    <w:rsid w:val="008C7F16"/>
    <w:rsid w:val="008D0688"/>
    <w:rsid w:val="008D0E1A"/>
    <w:rsid w:val="008D20AA"/>
    <w:rsid w:val="008D3E07"/>
    <w:rsid w:val="008D5921"/>
    <w:rsid w:val="008D67D4"/>
    <w:rsid w:val="008D7381"/>
    <w:rsid w:val="008D7400"/>
    <w:rsid w:val="008D76FB"/>
    <w:rsid w:val="008D7A77"/>
    <w:rsid w:val="008E5108"/>
    <w:rsid w:val="008E5A5B"/>
    <w:rsid w:val="008E6BDB"/>
    <w:rsid w:val="008E7A96"/>
    <w:rsid w:val="008F0031"/>
    <w:rsid w:val="008F04F2"/>
    <w:rsid w:val="008F2D46"/>
    <w:rsid w:val="008F4D04"/>
    <w:rsid w:val="008F5A99"/>
    <w:rsid w:val="008F63EF"/>
    <w:rsid w:val="008F6898"/>
    <w:rsid w:val="008F78E7"/>
    <w:rsid w:val="009007B5"/>
    <w:rsid w:val="0090376B"/>
    <w:rsid w:val="0090391C"/>
    <w:rsid w:val="009053C1"/>
    <w:rsid w:val="00906BA7"/>
    <w:rsid w:val="00907CF9"/>
    <w:rsid w:val="00907E88"/>
    <w:rsid w:val="009117D7"/>
    <w:rsid w:val="00912306"/>
    <w:rsid w:val="00912BE0"/>
    <w:rsid w:val="00913680"/>
    <w:rsid w:val="00913D80"/>
    <w:rsid w:val="0091643D"/>
    <w:rsid w:val="00920471"/>
    <w:rsid w:val="009233CF"/>
    <w:rsid w:val="00925B53"/>
    <w:rsid w:val="0092651A"/>
    <w:rsid w:val="00926A0A"/>
    <w:rsid w:val="00926ECA"/>
    <w:rsid w:val="009339E6"/>
    <w:rsid w:val="00934BED"/>
    <w:rsid w:val="009359E1"/>
    <w:rsid w:val="00936680"/>
    <w:rsid w:val="00936FA2"/>
    <w:rsid w:val="00937714"/>
    <w:rsid w:val="00940CDE"/>
    <w:rsid w:val="0094335D"/>
    <w:rsid w:val="009437B3"/>
    <w:rsid w:val="00943BCB"/>
    <w:rsid w:val="00944367"/>
    <w:rsid w:val="0094605C"/>
    <w:rsid w:val="009464C2"/>
    <w:rsid w:val="00947152"/>
    <w:rsid w:val="009476AB"/>
    <w:rsid w:val="00947C0E"/>
    <w:rsid w:val="00950CCD"/>
    <w:rsid w:val="00951C77"/>
    <w:rsid w:val="009535CA"/>
    <w:rsid w:val="009553E1"/>
    <w:rsid w:val="00955D1A"/>
    <w:rsid w:val="00956668"/>
    <w:rsid w:val="00956735"/>
    <w:rsid w:val="009575C6"/>
    <w:rsid w:val="009575E8"/>
    <w:rsid w:val="0095773A"/>
    <w:rsid w:val="00962881"/>
    <w:rsid w:val="00963428"/>
    <w:rsid w:val="009635C5"/>
    <w:rsid w:val="00963622"/>
    <w:rsid w:val="00963683"/>
    <w:rsid w:val="00964214"/>
    <w:rsid w:val="009674B6"/>
    <w:rsid w:val="00967E92"/>
    <w:rsid w:val="00970309"/>
    <w:rsid w:val="00971B3B"/>
    <w:rsid w:val="009741E2"/>
    <w:rsid w:val="0097483E"/>
    <w:rsid w:val="00974962"/>
    <w:rsid w:val="00980BC2"/>
    <w:rsid w:val="0098257C"/>
    <w:rsid w:val="00983041"/>
    <w:rsid w:val="00984267"/>
    <w:rsid w:val="00984650"/>
    <w:rsid w:val="00987214"/>
    <w:rsid w:val="0098798F"/>
    <w:rsid w:val="00987E6A"/>
    <w:rsid w:val="00991456"/>
    <w:rsid w:val="0099404C"/>
    <w:rsid w:val="00994CB3"/>
    <w:rsid w:val="009956B2"/>
    <w:rsid w:val="00995C9A"/>
    <w:rsid w:val="00997B03"/>
    <w:rsid w:val="009A2A3D"/>
    <w:rsid w:val="009A445A"/>
    <w:rsid w:val="009A6E50"/>
    <w:rsid w:val="009A7AA1"/>
    <w:rsid w:val="009B10FF"/>
    <w:rsid w:val="009B1991"/>
    <w:rsid w:val="009B1BD9"/>
    <w:rsid w:val="009B1E5D"/>
    <w:rsid w:val="009B284F"/>
    <w:rsid w:val="009B3205"/>
    <w:rsid w:val="009B513B"/>
    <w:rsid w:val="009B772D"/>
    <w:rsid w:val="009B7B29"/>
    <w:rsid w:val="009C1581"/>
    <w:rsid w:val="009C1705"/>
    <w:rsid w:val="009C2076"/>
    <w:rsid w:val="009C2673"/>
    <w:rsid w:val="009C278F"/>
    <w:rsid w:val="009C3360"/>
    <w:rsid w:val="009C346F"/>
    <w:rsid w:val="009C520C"/>
    <w:rsid w:val="009C52D2"/>
    <w:rsid w:val="009C716F"/>
    <w:rsid w:val="009C7321"/>
    <w:rsid w:val="009D14F4"/>
    <w:rsid w:val="009D1519"/>
    <w:rsid w:val="009D167C"/>
    <w:rsid w:val="009D19E6"/>
    <w:rsid w:val="009D22C7"/>
    <w:rsid w:val="009D2B6A"/>
    <w:rsid w:val="009D2E59"/>
    <w:rsid w:val="009D3C84"/>
    <w:rsid w:val="009D4CFB"/>
    <w:rsid w:val="009D5BDC"/>
    <w:rsid w:val="009D5CD4"/>
    <w:rsid w:val="009D619A"/>
    <w:rsid w:val="009E06CD"/>
    <w:rsid w:val="009E1573"/>
    <w:rsid w:val="009E41C9"/>
    <w:rsid w:val="009E6425"/>
    <w:rsid w:val="009E72D3"/>
    <w:rsid w:val="009F1970"/>
    <w:rsid w:val="009F3FC4"/>
    <w:rsid w:val="009F4C1C"/>
    <w:rsid w:val="009F6258"/>
    <w:rsid w:val="009F6D4A"/>
    <w:rsid w:val="00A0073C"/>
    <w:rsid w:val="00A0189D"/>
    <w:rsid w:val="00A03850"/>
    <w:rsid w:val="00A047A2"/>
    <w:rsid w:val="00A05340"/>
    <w:rsid w:val="00A06B0E"/>
    <w:rsid w:val="00A07202"/>
    <w:rsid w:val="00A10855"/>
    <w:rsid w:val="00A11253"/>
    <w:rsid w:val="00A11F03"/>
    <w:rsid w:val="00A14150"/>
    <w:rsid w:val="00A14AAB"/>
    <w:rsid w:val="00A15058"/>
    <w:rsid w:val="00A15D1A"/>
    <w:rsid w:val="00A16590"/>
    <w:rsid w:val="00A16DDE"/>
    <w:rsid w:val="00A16EEF"/>
    <w:rsid w:val="00A17D53"/>
    <w:rsid w:val="00A20322"/>
    <w:rsid w:val="00A212F3"/>
    <w:rsid w:val="00A2361B"/>
    <w:rsid w:val="00A240CD"/>
    <w:rsid w:val="00A24554"/>
    <w:rsid w:val="00A24AAD"/>
    <w:rsid w:val="00A25B69"/>
    <w:rsid w:val="00A26051"/>
    <w:rsid w:val="00A2665E"/>
    <w:rsid w:val="00A27428"/>
    <w:rsid w:val="00A275C7"/>
    <w:rsid w:val="00A33C9F"/>
    <w:rsid w:val="00A33F30"/>
    <w:rsid w:val="00A363F7"/>
    <w:rsid w:val="00A371D6"/>
    <w:rsid w:val="00A4026E"/>
    <w:rsid w:val="00A40867"/>
    <w:rsid w:val="00A41788"/>
    <w:rsid w:val="00A42065"/>
    <w:rsid w:val="00A43198"/>
    <w:rsid w:val="00A4446B"/>
    <w:rsid w:val="00A451EB"/>
    <w:rsid w:val="00A46702"/>
    <w:rsid w:val="00A468A7"/>
    <w:rsid w:val="00A46A85"/>
    <w:rsid w:val="00A51BAD"/>
    <w:rsid w:val="00A540F6"/>
    <w:rsid w:val="00A5555B"/>
    <w:rsid w:val="00A57595"/>
    <w:rsid w:val="00A601F8"/>
    <w:rsid w:val="00A60B65"/>
    <w:rsid w:val="00A60E1C"/>
    <w:rsid w:val="00A60F8C"/>
    <w:rsid w:val="00A62222"/>
    <w:rsid w:val="00A6304A"/>
    <w:rsid w:val="00A64362"/>
    <w:rsid w:val="00A653E5"/>
    <w:rsid w:val="00A6640D"/>
    <w:rsid w:val="00A675E9"/>
    <w:rsid w:val="00A70641"/>
    <w:rsid w:val="00A709B7"/>
    <w:rsid w:val="00A70BAC"/>
    <w:rsid w:val="00A70F72"/>
    <w:rsid w:val="00A72A01"/>
    <w:rsid w:val="00A73CD7"/>
    <w:rsid w:val="00A73F62"/>
    <w:rsid w:val="00A740A6"/>
    <w:rsid w:val="00A750D1"/>
    <w:rsid w:val="00A755A4"/>
    <w:rsid w:val="00A75962"/>
    <w:rsid w:val="00A75A52"/>
    <w:rsid w:val="00A76408"/>
    <w:rsid w:val="00A7672E"/>
    <w:rsid w:val="00A778F5"/>
    <w:rsid w:val="00A802F4"/>
    <w:rsid w:val="00A80F88"/>
    <w:rsid w:val="00A80FA7"/>
    <w:rsid w:val="00A81B79"/>
    <w:rsid w:val="00A82410"/>
    <w:rsid w:val="00A8355C"/>
    <w:rsid w:val="00A8577D"/>
    <w:rsid w:val="00A865E1"/>
    <w:rsid w:val="00A868C0"/>
    <w:rsid w:val="00A86A5B"/>
    <w:rsid w:val="00A917AF"/>
    <w:rsid w:val="00A91BD8"/>
    <w:rsid w:val="00A91EB0"/>
    <w:rsid w:val="00A923AD"/>
    <w:rsid w:val="00A932A2"/>
    <w:rsid w:val="00A93C10"/>
    <w:rsid w:val="00A9487E"/>
    <w:rsid w:val="00A94D7D"/>
    <w:rsid w:val="00AA083A"/>
    <w:rsid w:val="00AA0A08"/>
    <w:rsid w:val="00AA19B4"/>
    <w:rsid w:val="00AA284E"/>
    <w:rsid w:val="00AA6D8F"/>
    <w:rsid w:val="00AA6E10"/>
    <w:rsid w:val="00AB0EF3"/>
    <w:rsid w:val="00AB11FB"/>
    <w:rsid w:val="00AB18B6"/>
    <w:rsid w:val="00AB37E5"/>
    <w:rsid w:val="00AB5302"/>
    <w:rsid w:val="00AB5656"/>
    <w:rsid w:val="00AB5FA9"/>
    <w:rsid w:val="00AB7A87"/>
    <w:rsid w:val="00AC12BD"/>
    <w:rsid w:val="00AC1AB6"/>
    <w:rsid w:val="00AC40BC"/>
    <w:rsid w:val="00AC5231"/>
    <w:rsid w:val="00AC76A6"/>
    <w:rsid w:val="00AC7981"/>
    <w:rsid w:val="00AD0D5A"/>
    <w:rsid w:val="00AD1665"/>
    <w:rsid w:val="00AD21DD"/>
    <w:rsid w:val="00AD2C44"/>
    <w:rsid w:val="00AD2CCC"/>
    <w:rsid w:val="00AD3CEE"/>
    <w:rsid w:val="00AD4385"/>
    <w:rsid w:val="00AD5690"/>
    <w:rsid w:val="00AD5DE2"/>
    <w:rsid w:val="00AD620F"/>
    <w:rsid w:val="00AD66CF"/>
    <w:rsid w:val="00AD747A"/>
    <w:rsid w:val="00AE270F"/>
    <w:rsid w:val="00AE2E8C"/>
    <w:rsid w:val="00AE3B7F"/>
    <w:rsid w:val="00AE3C28"/>
    <w:rsid w:val="00AE3DAD"/>
    <w:rsid w:val="00AE6D07"/>
    <w:rsid w:val="00AF0D07"/>
    <w:rsid w:val="00AF0F15"/>
    <w:rsid w:val="00AF116D"/>
    <w:rsid w:val="00AF171A"/>
    <w:rsid w:val="00AF258E"/>
    <w:rsid w:val="00AF2C9A"/>
    <w:rsid w:val="00AF5FDE"/>
    <w:rsid w:val="00AF6268"/>
    <w:rsid w:val="00AF6BB0"/>
    <w:rsid w:val="00B0099F"/>
    <w:rsid w:val="00B00DAE"/>
    <w:rsid w:val="00B016AF"/>
    <w:rsid w:val="00B03E41"/>
    <w:rsid w:val="00B04A88"/>
    <w:rsid w:val="00B065ED"/>
    <w:rsid w:val="00B072EA"/>
    <w:rsid w:val="00B07BF7"/>
    <w:rsid w:val="00B11DD7"/>
    <w:rsid w:val="00B133D5"/>
    <w:rsid w:val="00B140F8"/>
    <w:rsid w:val="00B14885"/>
    <w:rsid w:val="00B1504C"/>
    <w:rsid w:val="00B162B9"/>
    <w:rsid w:val="00B16F47"/>
    <w:rsid w:val="00B20C70"/>
    <w:rsid w:val="00B20F75"/>
    <w:rsid w:val="00B21442"/>
    <w:rsid w:val="00B225A1"/>
    <w:rsid w:val="00B22D3C"/>
    <w:rsid w:val="00B23136"/>
    <w:rsid w:val="00B24B42"/>
    <w:rsid w:val="00B25CB9"/>
    <w:rsid w:val="00B3000D"/>
    <w:rsid w:val="00B32265"/>
    <w:rsid w:val="00B343C8"/>
    <w:rsid w:val="00B36686"/>
    <w:rsid w:val="00B36742"/>
    <w:rsid w:val="00B40E90"/>
    <w:rsid w:val="00B41517"/>
    <w:rsid w:val="00B417DD"/>
    <w:rsid w:val="00B425AB"/>
    <w:rsid w:val="00B42C44"/>
    <w:rsid w:val="00B43D2F"/>
    <w:rsid w:val="00B45F51"/>
    <w:rsid w:val="00B465ED"/>
    <w:rsid w:val="00B51113"/>
    <w:rsid w:val="00B527BE"/>
    <w:rsid w:val="00B5371C"/>
    <w:rsid w:val="00B56A4F"/>
    <w:rsid w:val="00B57C3F"/>
    <w:rsid w:val="00B61241"/>
    <w:rsid w:val="00B61272"/>
    <w:rsid w:val="00B66396"/>
    <w:rsid w:val="00B67198"/>
    <w:rsid w:val="00B672A5"/>
    <w:rsid w:val="00B67F7E"/>
    <w:rsid w:val="00B713F7"/>
    <w:rsid w:val="00B716FB"/>
    <w:rsid w:val="00B722A1"/>
    <w:rsid w:val="00B723E1"/>
    <w:rsid w:val="00B730A9"/>
    <w:rsid w:val="00B774FF"/>
    <w:rsid w:val="00B804BC"/>
    <w:rsid w:val="00B807FF"/>
    <w:rsid w:val="00B81CBD"/>
    <w:rsid w:val="00B82582"/>
    <w:rsid w:val="00B82A62"/>
    <w:rsid w:val="00B857BA"/>
    <w:rsid w:val="00B8784A"/>
    <w:rsid w:val="00B9188C"/>
    <w:rsid w:val="00B94D39"/>
    <w:rsid w:val="00B95163"/>
    <w:rsid w:val="00B95C0B"/>
    <w:rsid w:val="00B96537"/>
    <w:rsid w:val="00B97342"/>
    <w:rsid w:val="00BA05E0"/>
    <w:rsid w:val="00BA0D96"/>
    <w:rsid w:val="00BA13BE"/>
    <w:rsid w:val="00BA167A"/>
    <w:rsid w:val="00BA1D82"/>
    <w:rsid w:val="00BA2BA7"/>
    <w:rsid w:val="00BA5AB1"/>
    <w:rsid w:val="00BA6162"/>
    <w:rsid w:val="00BA62E3"/>
    <w:rsid w:val="00BA6B5E"/>
    <w:rsid w:val="00BA6F05"/>
    <w:rsid w:val="00BA7A7E"/>
    <w:rsid w:val="00BB1118"/>
    <w:rsid w:val="00BB5546"/>
    <w:rsid w:val="00BB55E8"/>
    <w:rsid w:val="00BB593A"/>
    <w:rsid w:val="00BB6094"/>
    <w:rsid w:val="00BB6A14"/>
    <w:rsid w:val="00BB6BC9"/>
    <w:rsid w:val="00BC04D0"/>
    <w:rsid w:val="00BC2249"/>
    <w:rsid w:val="00BC2B07"/>
    <w:rsid w:val="00BC3894"/>
    <w:rsid w:val="00BC3A9C"/>
    <w:rsid w:val="00BC4CFE"/>
    <w:rsid w:val="00BC4E5D"/>
    <w:rsid w:val="00BC5E1F"/>
    <w:rsid w:val="00BC6C7A"/>
    <w:rsid w:val="00BC7C66"/>
    <w:rsid w:val="00BD02EB"/>
    <w:rsid w:val="00BD12B9"/>
    <w:rsid w:val="00BD1DAB"/>
    <w:rsid w:val="00BD1F4E"/>
    <w:rsid w:val="00BD2343"/>
    <w:rsid w:val="00BD42DC"/>
    <w:rsid w:val="00BD5BE4"/>
    <w:rsid w:val="00BE0A41"/>
    <w:rsid w:val="00BE2C8A"/>
    <w:rsid w:val="00BE3C29"/>
    <w:rsid w:val="00BE4CDB"/>
    <w:rsid w:val="00BE5D73"/>
    <w:rsid w:val="00BE5DEA"/>
    <w:rsid w:val="00BE6641"/>
    <w:rsid w:val="00BE71A6"/>
    <w:rsid w:val="00BE7239"/>
    <w:rsid w:val="00BE737F"/>
    <w:rsid w:val="00BE7773"/>
    <w:rsid w:val="00BF011E"/>
    <w:rsid w:val="00BF068D"/>
    <w:rsid w:val="00BF2B22"/>
    <w:rsid w:val="00BF2B9D"/>
    <w:rsid w:val="00BF3628"/>
    <w:rsid w:val="00BF42B9"/>
    <w:rsid w:val="00BF4498"/>
    <w:rsid w:val="00BF4E03"/>
    <w:rsid w:val="00BF507D"/>
    <w:rsid w:val="00BF63D4"/>
    <w:rsid w:val="00BF75CC"/>
    <w:rsid w:val="00C0046C"/>
    <w:rsid w:val="00C00574"/>
    <w:rsid w:val="00C00993"/>
    <w:rsid w:val="00C00A4A"/>
    <w:rsid w:val="00C00D64"/>
    <w:rsid w:val="00C015E0"/>
    <w:rsid w:val="00C022EF"/>
    <w:rsid w:val="00C038F8"/>
    <w:rsid w:val="00C06288"/>
    <w:rsid w:val="00C06AA8"/>
    <w:rsid w:val="00C12797"/>
    <w:rsid w:val="00C1709C"/>
    <w:rsid w:val="00C20733"/>
    <w:rsid w:val="00C2081B"/>
    <w:rsid w:val="00C21A73"/>
    <w:rsid w:val="00C21AD0"/>
    <w:rsid w:val="00C21FA7"/>
    <w:rsid w:val="00C22C9A"/>
    <w:rsid w:val="00C25C10"/>
    <w:rsid w:val="00C25FCA"/>
    <w:rsid w:val="00C26188"/>
    <w:rsid w:val="00C27033"/>
    <w:rsid w:val="00C2743D"/>
    <w:rsid w:val="00C27F7A"/>
    <w:rsid w:val="00C316D1"/>
    <w:rsid w:val="00C320B1"/>
    <w:rsid w:val="00C3238E"/>
    <w:rsid w:val="00C33BEF"/>
    <w:rsid w:val="00C3583F"/>
    <w:rsid w:val="00C3590A"/>
    <w:rsid w:val="00C35A3D"/>
    <w:rsid w:val="00C36A23"/>
    <w:rsid w:val="00C37346"/>
    <w:rsid w:val="00C4239D"/>
    <w:rsid w:val="00C42E5C"/>
    <w:rsid w:val="00C43801"/>
    <w:rsid w:val="00C44445"/>
    <w:rsid w:val="00C4494C"/>
    <w:rsid w:val="00C44C9C"/>
    <w:rsid w:val="00C44E19"/>
    <w:rsid w:val="00C46142"/>
    <w:rsid w:val="00C47117"/>
    <w:rsid w:val="00C47978"/>
    <w:rsid w:val="00C512C2"/>
    <w:rsid w:val="00C515ED"/>
    <w:rsid w:val="00C52FAE"/>
    <w:rsid w:val="00C54AE8"/>
    <w:rsid w:val="00C550B2"/>
    <w:rsid w:val="00C557B4"/>
    <w:rsid w:val="00C621D0"/>
    <w:rsid w:val="00C62588"/>
    <w:rsid w:val="00C6364A"/>
    <w:rsid w:val="00C63DA7"/>
    <w:rsid w:val="00C64E43"/>
    <w:rsid w:val="00C6614F"/>
    <w:rsid w:val="00C669E2"/>
    <w:rsid w:val="00C66CCA"/>
    <w:rsid w:val="00C66E81"/>
    <w:rsid w:val="00C67607"/>
    <w:rsid w:val="00C705BD"/>
    <w:rsid w:val="00C722DB"/>
    <w:rsid w:val="00C73910"/>
    <w:rsid w:val="00C74BCB"/>
    <w:rsid w:val="00C7636C"/>
    <w:rsid w:val="00C77EA4"/>
    <w:rsid w:val="00C807C1"/>
    <w:rsid w:val="00C813A1"/>
    <w:rsid w:val="00C84C68"/>
    <w:rsid w:val="00C84C74"/>
    <w:rsid w:val="00C84FD7"/>
    <w:rsid w:val="00C858CD"/>
    <w:rsid w:val="00C8670E"/>
    <w:rsid w:val="00C90728"/>
    <w:rsid w:val="00C91E32"/>
    <w:rsid w:val="00C93050"/>
    <w:rsid w:val="00C93E23"/>
    <w:rsid w:val="00C957ED"/>
    <w:rsid w:val="00C95891"/>
    <w:rsid w:val="00C96773"/>
    <w:rsid w:val="00C96C2B"/>
    <w:rsid w:val="00C97A57"/>
    <w:rsid w:val="00CA053F"/>
    <w:rsid w:val="00CA1262"/>
    <w:rsid w:val="00CA1C81"/>
    <w:rsid w:val="00CA20ED"/>
    <w:rsid w:val="00CA3282"/>
    <w:rsid w:val="00CA3464"/>
    <w:rsid w:val="00CA47F3"/>
    <w:rsid w:val="00CA56E4"/>
    <w:rsid w:val="00CA63E7"/>
    <w:rsid w:val="00CA65DB"/>
    <w:rsid w:val="00CA6782"/>
    <w:rsid w:val="00CB196A"/>
    <w:rsid w:val="00CB2969"/>
    <w:rsid w:val="00CB35A9"/>
    <w:rsid w:val="00CB35E4"/>
    <w:rsid w:val="00CB54FF"/>
    <w:rsid w:val="00CB5AD8"/>
    <w:rsid w:val="00CB5FEB"/>
    <w:rsid w:val="00CB7BCE"/>
    <w:rsid w:val="00CC0B56"/>
    <w:rsid w:val="00CC0E2E"/>
    <w:rsid w:val="00CC22D3"/>
    <w:rsid w:val="00CC35CA"/>
    <w:rsid w:val="00CC39F6"/>
    <w:rsid w:val="00CC49C8"/>
    <w:rsid w:val="00CC5BD7"/>
    <w:rsid w:val="00CC65A6"/>
    <w:rsid w:val="00CC67E3"/>
    <w:rsid w:val="00CD0565"/>
    <w:rsid w:val="00CD109A"/>
    <w:rsid w:val="00CD2AF2"/>
    <w:rsid w:val="00CD3A64"/>
    <w:rsid w:val="00CD6E68"/>
    <w:rsid w:val="00CD72B1"/>
    <w:rsid w:val="00CD76CF"/>
    <w:rsid w:val="00CD7C87"/>
    <w:rsid w:val="00CD7CD7"/>
    <w:rsid w:val="00CE0E90"/>
    <w:rsid w:val="00CE165D"/>
    <w:rsid w:val="00CE4214"/>
    <w:rsid w:val="00CE5F73"/>
    <w:rsid w:val="00CE61C2"/>
    <w:rsid w:val="00CE66F0"/>
    <w:rsid w:val="00CE7D4D"/>
    <w:rsid w:val="00CF04AF"/>
    <w:rsid w:val="00CF47FD"/>
    <w:rsid w:val="00CF61AC"/>
    <w:rsid w:val="00CF65D7"/>
    <w:rsid w:val="00CF66A4"/>
    <w:rsid w:val="00CF70CF"/>
    <w:rsid w:val="00CF7F0E"/>
    <w:rsid w:val="00D01718"/>
    <w:rsid w:val="00D02869"/>
    <w:rsid w:val="00D03AEC"/>
    <w:rsid w:val="00D0579A"/>
    <w:rsid w:val="00D0643E"/>
    <w:rsid w:val="00D06995"/>
    <w:rsid w:val="00D06D22"/>
    <w:rsid w:val="00D07569"/>
    <w:rsid w:val="00D10D79"/>
    <w:rsid w:val="00D12C26"/>
    <w:rsid w:val="00D13067"/>
    <w:rsid w:val="00D14A6D"/>
    <w:rsid w:val="00D175F4"/>
    <w:rsid w:val="00D17ACC"/>
    <w:rsid w:val="00D2249A"/>
    <w:rsid w:val="00D311B4"/>
    <w:rsid w:val="00D32703"/>
    <w:rsid w:val="00D33B26"/>
    <w:rsid w:val="00D3456C"/>
    <w:rsid w:val="00D366F1"/>
    <w:rsid w:val="00D36A1A"/>
    <w:rsid w:val="00D37603"/>
    <w:rsid w:val="00D37DD3"/>
    <w:rsid w:val="00D37EC3"/>
    <w:rsid w:val="00D40C66"/>
    <w:rsid w:val="00D4300D"/>
    <w:rsid w:val="00D445AD"/>
    <w:rsid w:val="00D44994"/>
    <w:rsid w:val="00D44D94"/>
    <w:rsid w:val="00D4631F"/>
    <w:rsid w:val="00D477D8"/>
    <w:rsid w:val="00D5018D"/>
    <w:rsid w:val="00D51545"/>
    <w:rsid w:val="00D53586"/>
    <w:rsid w:val="00D545DB"/>
    <w:rsid w:val="00D5682B"/>
    <w:rsid w:val="00D60F10"/>
    <w:rsid w:val="00D61ED4"/>
    <w:rsid w:val="00D61F25"/>
    <w:rsid w:val="00D62993"/>
    <w:rsid w:val="00D6469D"/>
    <w:rsid w:val="00D65B03"/>
    <w:rsid w:val="00D66FB3"/>
    <w:rsid w:val="00D67502"/>
    <w:rsid w:val="00D67730"/>
    <w:rsid w:val="00D71008"/>
    <w:rsid w:val="00D7160A"/>
    <w:rsid w:val="00D73301"/>
    <w:rsid w:val="00D74927"/>
    <w:rsid w:val="00D75BEE"/>
    <w:rsid w:val="00D76260"/>
    <w:rsid w:val="00D77D79"/>
    <w:rsid w:val="00D8125C"/>
    <w:rsid w:val="00D8134C"/>
    <w:rsid w:val="00D85356"/>
    <w:rsid w:val="00D85A0A"/>
    <w:rsid w:val="00D87370"/>
    <w:rsid w:val="00D87A7B"/>
    <w:rsid w:val="00D9053F"/>
    <w:rsid w:val="00D906BD"/>
    <w:rsid w:val="00D93575"/>
    <w:rsid w:val="00D94239"/>
    <w:rsid w:val="00D943C9"/>
    <w:rsid w:val="00D94CB8"/>
    <w:rsid w:val="00D9792D"/>
    <w:rsid w:val="00DA09F6"/>
    <w:rsid w:val="00DA0A53"/>
    <w:rsid w:val="00DA18A5"/>
    <w:rsid w:val="00DA1EAC"/>
    <w:rsid w:val="00DA2073"/>
    <w:rsid w:val="00DA2E06"/>
    <w:rsid w:val="00DA3785"/>
    <w:rsid w:val="00DA5E66"/>
    <w:rsid w:val="00DA692C"/>
    <w:rsid w:val="00DA77C1"/>
    <w:rsid w:val="00DB0001"/>
    <w:rsid w:val="00DB10A9"/>
    <w:rsid w:val="00DB3586"/>
    <w:rsid w:val="00DB4C73"/>
    <w:rsid w:val="00DB7BC2"/>
    <w:rsid w:val="00DC10A6"/>
    <w:rsid w:val="00DC1330"/>
    <w:rsid w:val="00DC593C"/>
    <w:rsid w:val="00DC5ACA"/>
    <w:rsid w:val="00DC5EF3"/>
    <w:rsid w:val="00DC68B9"/>
    <w:rsid w:val="00DC6E00"/>
    <w:rsid w:val="00DC72F6"/>
    <w:rsid w:val="00DC7606"/>
    <w:rsid w:val="00DD0F23"/>
    <w:rsid w:val="00DD1BAD"/>
    <w:rsid w:val="00DD1FD5"/>
    <w:rsid w:val="00DD596E"/>
    <w:rsid w:val="00DD5AEF"/>
    <w:rsid w:val="00DD61A6"/>
    <w:rsid w:val="00DE07A7"/>
    <w:rsid w:val="00DE106F"/>
    <w:rsid w:val="00DE4A1A"/>
    <w:rsid w:val="00DE5747"/>
    <w:rsid w:val="00DE595C"/>
    <w:rsid w:val="00DE5A94"/>
    <w:rsid w:val="00DE6D19"/>
    <w:rsid w:val="00DF0F6B"/>
    <w:rsid w:val="00DF1DC2"/>
    <w:rsid w:val="00DF2E5F"/>
    <w:rsid w:val="00DF368C"/>
    <w:rsid w:val="00DF4C0B"/>
    <w:rsid w:val="00DF4EBE"/>
    <w:rsid w:val="00DF53A1"/>
    <w:rsid w:val="00DF578B"/>
    <w:rsid w:val="00DF6549"/>
    <w:rsid w:val="00DF6EB0"/>
    <w:rsid w:val="00DF7CCB"/>
    <w:rsid w:val="00E02DE5"/>
    <w:rsid w:val="00E05F41"/>
    <w:rsid w:val="00E07AAA"/>
    <w:rsid w:val="00E1000F"/>
    <w:rsid w:val="00E12B27"/>
    <w:rsid w:val="00E150AC"/>
    <w:rsid w:val="00E17606"/>
    <w:rsid w:val="00E207E7"/>
    <w:rsid w:val="00E20DE6"/>
    <w:rsid w:val="00E20ECB"/>
    <w:rsid w:val="00E21705"/>
    <w:rsid w:val="00E21829"/>
    <w:rsid w:val="00E21E11"/>
    <w:rsid w:val="00E23451"/>
    <w:rsid w:val="00E25290"/>
    <w:rsid w:val="00E26745"/>
    <w:rsid w:val="00E27623"/>
    <w:rsid w:val="00E27F4D"/>
    <w:rsid w:val="00E31340"/>
    <w:rsid w:val="00E31CC8"/>
    <w:rsid w:val="00E33025"/>
    <w:rsid w:val="00E331F8"/>
    <w:rsid w:val="00E33389"/>
    <w:rsid w:val="00E34121"/>
    <w:rsid w:val="00E35BFE"/>
    <w:rsid w:val="00E35F20"/>
    <w:rsid w:val="00E3617F"/>
    <w:rsid w:val="00E362B4"/>
    <w:rsid w:val="00E36873"/>
    <w:rsid w:val="00E36CAC"/>
    <w:rsid w:val="00E4078A"/>
    <w:rsid w:val="00E4116D"/>
    <w:rsid w:val="00E41883"/>
    <w:rsid w:val="00E4292B"/>
    <w:rsid w:val="00E4330B"/>
    <w:rsid w:val="00E45A96"/>
    <w:rsid w:val="00E46BB2"/>
    <w:rsid w:val="00E4759F"/>
    <w:rsid w:val="00E53657"/>
    <w:rsid w:val="00E536EA"/>
    <w:rsid w:val="00E53944"/>
    <w:rsid w:val="00E54FE3"/>
    <w:rsid w:val="00E561DC"/>
    <w:rsid w:val="00E60EAB"/>
    <w:rsid w:val="00E6348D"/>
    <w:rsid w:val="00E63799"/>
    <w:rsid w:val="00E6442D"/>
    <w:rsid w:val="00E703F4"/>
    <w:rsid w:val="00E70F40"/>
    <w:rsid w:val="00E73088"/>
    <w:rsid w:val="00E741BF"/>
    <w:rsid w:val="00E74958"/>
    <w:rsid w:val="00E802D8"/>
    <w:rsid w:val="00E80695"/>
    <w:rsid w:val="00E820B4"/>
    <w:rsid w:val="00E8251C"/>
    <w:rsid w:val="00E83CC7"/>
    <w:rsid w:val="00E84497"/>
    <w:rsid w:val="00E855AD"/>
    <w:rsid w:val="00E86165"/>
    <w:rsid w:val="00E86F82"/>
    <w:rsid w:val="00E87279"/>
    <w:rsid w:val="00E87FA2"/>
    <w:rsid w:val="00E9030A"/>
    <w:rsid w:val="00E91581"/>
    <w:rsid w:val="00E91D49"/>
    <w:rsid w:val="00E92F20"/>
    <w:rsid w:val="00E932D3"/>
    <w:rsid w:val="00E941C2"/>
    <w:rsid w:val="00E9761B"/>
    <w:rsid w:val="00EA1366"/>
    <w:rsid w:val="00EA2803"/>
    <w:rsid w:val="00EA29E3"/>
    <w:rsid w:val="00EA5304"/>
    <w:rsid w:val="00EA5541"/>
    <w:rsid w:val="00EA61B4"/>
    <w:rsid w:val="00EA6DB6"/>
    <w:rsid w:val="00EA7C6B"/>
    <w:rsid w:val="00EB19F5"/>
    <w:rsid w:val="00EB201A"/>
    <w:rsid w:val="00EB292B"/>
    <w:rsid w:val="00EB3B28"/>
    <w:rsid w:val="00EB47C8"/>
    <w:rsid w:val="00EB5066"/>
    <w:rsid w:val="00EB5961"/>
    <w:rsid w:val="00EB5AFB"/>
    <w:rsid w:val="00EB7199"/>
    <w:rsid w:val="00EC03C2"/>
    <w:rsid w:val="00EC47ED"/>
    <w:rsid w:val="00EC7DC6"/>
    <w:rsid w:val="00ED26ED"/>
    <w:rsid w:val="00ED36CC"/>
    <w:rsid w:val="00ED3FD3"/>
    <w:rsid w:val="00ED58C0"/>
    <w:rsid w:val="00ED7C65"/>
    <w:rsid w:val="00EE0611"/>
    <w:rsid w:val="00EE148D"/>
    <w:rsid w:val="00EE5298"/>
    <w:rsid w:val="00EE548F"/>
    <w:rsid w:val="00EE7C1D"/>
    <w:rsid w:val="00EF174D"/>
    <w:rsid w:val="00EF21F5"/>
    <w:rsid w:val="00EF2E60"/>
    <w:rsid w:val="00EF385D"/>
    <w:rsid w:val="00EF7AA2"/>
    <w:rsid w:val="00EF7BE6"/>
    <w:rsid w:val="00F000B1"/>
    <w:rsid w:val="00F00FD2"/>
    <w:rsid w:val="00F0124E"/>
    <w:rsid w:val="00F01AD5"/>
    <w:rsid w:val="00F02465"/>
    <w:rsid w:val="00F02626"/>
    <w:rsid w:val="00F028E9"/>
    <w:rsid w:val="00F029FA"/>
    <w:rsid w:val="00F03645"/>
    <w:rsid w:val="00F04FAF"/>
    <w:rsid w:val="00F051EB"/>
    <w:rsid w:val="00F06F16"/>
    <w:rsid w:val="00F0703A"/>
    <w:rsid w:val="00F07C97"/>
    <w:rsid w:val="00F11294"/>
    <w:rsid w:val="00F13CBE"/>
    <w:rsid w:val="00F142B5"/>
    <w:rsid w:val="00F23EEB"/>
    <w:rsid w:val="00F2465F"/>
    <w:rsid w:val="00F25624"/>
    <w:rsid w:val="00F25E0E"/>
    <w:rsid w:val="00F31162"/>
    <w:rsid w:val="00F31CC1"/>
    <w:rsid w:val="00F31CF9"/>
    <w:rsid w:val="00F3219B"/>
    <w:rsid w:val="00F3346D"/>
    <w:rsid w:val="00F34F30"/>
    <w:rsid w:val="00F37554"/>
    <w:rsid w:val="00F421DE"/>
    <w:rsid w:val="00F4332A"/>
    <w:rsid w:val="00F434D2"/>
    <w:rsid w:val="00F43994"/>
    <w:rsid w:val="00F43E4E"/>
    <w:rsid w:val="00F476CA"/>
    <w:rsid w:val="00F53230"/>
    <w:rsid w:val="00F536E4"/>
    <w:rsid w:val="00F57179"/>
    <w:rsid w:val="00F624E3"/>
    <w:rsid w:val="00F62B65"/>
    <w:rsid w:val="00F62EAB"/>
    <w:rsid w:val="00F6541C"/>
    <w:rsid w:val="00F66337"/>
    <w:rsid w:val="00F66498"/>
    <w:rsid w:val="00F668D6"/>
    <w:rsid w:val="00F67701"/>
    <w:rsid w:val="00F70F25"/>
    <w:rsid w:val="00F70FA3"/>
    <w:rsid w:val="00F71F06"/>
    <w:rsid w:val="00F74A6D"/>
    <w:rsid w:val="00F76006"/>
    <w:rsid w:val="00F76B77"/>
    <w:rsid w:val="00F82CE0"/>
    <w:rsid w:val="00F83685"/>
    <w:rsid w:val="00F838CA"/>
    <w:rsid w:val="00F846CA"/>
    <w:rsid w:val="00F857E4"/>
    <w:rsid w:val="00F87875"/>
    <w:rsid w:val="00F87FB1"/>
    <w:rsid w:val="00F91B28"/>
    <w:rsid w:val="00F91EAA"/>
    <w:rsid w:val="00F96F17"/>
    <w:rsid w:val="00F979C4"/>
    <w:rsid w:val="00F97A2D"/>
    <w:rsid w:val="00FA0F69"/>
    <w:rsid w:val="00FA49FF"/>
    <w:rsid w:val="00FA4CD6"/>
    <w:rsid w:val="00FA6EEA"/>
    <w:rsid w:val="00FB0ACF"/>
    <w:rsid w:val="00FB151E"/>
    <w:rsid w:val="00FB3EA7"/>
    <w:rsid w:val="00FB45C1"/>
    <w:rsid w:val="00FB4644"/>
    <w:rsid w:val="00FB6D20"/>
    <w:rsid w:val="00FB6F85"/>
    <w:rsid w:val="00FC098F"/>
    <w:rsid w:val="00FC1B19"/>
    <w:rsid w:val="00FC203A"/>
    <w:rsid w:val="00FC27CB"/>
    <w:rsid w:val="00FC4188"/>
    <w:rsid w:val="00FC45BB"/>
    <w:rsid w:val="00FC4E9F"/>
    <w:rsid w:val="00FC52E3"/>
    <w:rsid w:val="00FC60DA"/>
    <w:rsid w:val="00FC68F7"/>
    <w:rsid w:val="00FD0116"/>
    <w:rsid w:val="00FD14E5"/>
    <w:rsid w:val="00FD2046"/>
    <w:rsid w:val="00FD291B"/>
    <w:rsid w:val="00FD2AF9"/>
    <w:rsid w:val="00FD31F2"/>
    <w:rsid w:val="00FD45EC"/>
    <w:rsid w:val="00FD53B4"/>
    <w:rsid w:val="00FD5967"/>
    <w:rsid w:val="00FD69B3"/>
    <w:rsid w:val="00FD6B8A"/>
    <w:rsid w:val="00FE28EC"/>
    <w:rsid w:val="00FE2BD1"/>
    <w:rsid w:val="00FE2D7E"/>
    <w:rsid w:val="00FE450D"/>
    <w:rsid w:val="00FE512F"/>
    <w:rsid w:val="00FE589F"/>
    <w:rsid w:val="00FE5EC1"/>
    <w:rsid w:val="00FE6E04"/>
    <w:rsid w:val="00FE7C81"/>
    <w:rsid w:val="00FF0FDE"/>
    <w:rsid w:val="00FF1C9F"/>
    <w:rsid w:val="00FF203E"/>
    <w:rsid w:val="00FF4302"/>
    <w:rsid w:val="00FF55F0"/>
    <w:rsid w:val="00FF66FA"/>
    <w:rsid w:val="00FF693E"/>
    <w:rsid w:val="00FF6D63"/>
    <w:rsid w:val="00FF703C"/>
    <w:rsid w:val="00FF7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9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290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90A"/>
    <w:rPr>
      <w:rFonts w:ascii="Times New Roman" w:eastAsia="Times New Roman" w:hAnsi="Times New Roman" w:cs="Times New Roman"/>
      <w:sz w:val="28"/>
      <w:szCs w:val="24"/>
      <w:lang w:eastAsia="ru-RU"/>
    </w:rPr>
  </w:style>
  <w:style w:type="character" w:styleId="a3">
    <w:name w:val="Hyperlink"/>
    <w:unhideWhenUsed/>
    <w:rsid w:val="004C290A"/>
    <w:rPr>
      <w:color w:val="0000FF"/>
      <w:u w:val="single"/>
    </w:rPr>
  </w:style>
  <w:style w:type="paragraph" w:styleId="a4">
    <w:name w:val="Body Text Indent"/>
    <w:basedOn w:val="a"/>
    <w:link w:val="a5"/>
    <w:semiHidden/>
    <w:unhideWhenUsed/>
    <w:rsid w:val="004C290A"/>
    <w:pPr>
      <w:ind w:left="360"/>
    </w:pPr>
  </w:style>
  <w:style w:type="character" w:customStyle="1" w:styleId="a5">
    <w:name w:val="Основной текст с отступом Знак"/>
    <w:basedOn w:val="a0"/>
    <w:link w:val="a4"/>
    <w:semiHidden/>
    <w:rsid w:val="004C290A"/>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4C290A"/>
    <w:pPr>
      <w:ind w:left="-540" w:firstLine="540"/>
    </w:pPr>
  </w:style>
  <w:style w:type="character" w:customStyle="1" w:styleId="20">
    <w:name w:val="Основной текст с отступом 2 Знак"/>
    <w:basedOn w:val="a0"/>
    <w:link w:val="2"/>
    <w:semiHidden/>
    <w:rsid w:val="004C290A"/>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4C290A"/>
    <w:pPr>
      <w:ind w:left="-540" w:firstLine="900"/>
    </w:pPr>
  </w:style>
  <w:style w:type="character" w:customStyle="1" w:styleId="30">
    <w:name w:val="Основной текст с отступом 3 Знак"/>
    <w:basedOn w:val="a0"/>
    <w:link w:val="3"/>
    <w:semiHidden/>
    <w:rsid w:val="004C290A"/>
    <w:rPr>
      <w:rFonts w:ascii="Times New Roman" w:eastAsia="Times New Roman" w:hAnsi="Times New Roman" w:cs="Times New Roman"/>
      <w:sz w:val="24"/>
      <w:szCs w:val="24"/>
      <w:lang w:eastAsia="ru-RU"/>
    </w:rPr>
  </w:style>
  <w:style w:type="paragraph" w:styleId="a6">
    <w:name w:val="List Paragraph"/>
    <w:basedOn w:val="a"/>
    <w:uiPriority w:val="34"/>
    <w:qFormat/>
    <w:rsid w:val="004C290A"/>
    <w:pPr>
      <w:widowControl w:val="0"/>
      <w:suppressAutoHyphens/>
      <w:autoSpaceDE w:val="0"/>
      <w:ind w:left="720"/>
    </w:pPr>
    <w:rPr>
      <w:sz w:val="20"/>
      <w:szCs w:val="20"/>
      <w:lang w:eastAsia="ar-SA"/>
    </w:rPr>
  </w:style>
  <w:style w:type="paragraph" w:customStyle="1" w:styleId="11">
    <w:name w:val="Обычный1"/>
    <w:rsid w:val="004C290A"/>
    <w:pPr>
      <w:suppressAutoHyphens/>
      <w:spacing w:after="0" w:line="240" w:lineRule="auto"/>
    </w:pPr>
    <w:rPr>
      <w:rFonts w:ascii="Peterburg" w:eastAsia="Arial" w:hAnsi="Peterburg" w:cs="Times New Roman"/>
      <w:kern w:val="2"/>
      <w:sz w:val="24"/>
      <w:szCs w:val="20"/>
      <w:lang w:eastAsia="ar-SA"/>
    </w:rPr>
  </w:style>
  <w:style w:type="paragraph" w:customStyle="1" w:styleId="ConsPlusNormal">
    <w:name w:val="ConsPlusNormal"/>
    <w:next w:val="a"/>
    <w:rsid w:val="004C290A"/>
    <w:pPr>
      <w:widowControl w:val="0"/>
      <w:suppressAutoHyphens/>
      <w:autoSpaceDE w:val="0"/>
      <w:spacing w:after="0" w:line="240" w:lineRule="auto"/>
      <w:ind w:firstLine="720"/>
    </w:pPr>
    <w:rPr>
      <w:rFonts w:ascii="Arial" w:eastAsia="Arial" w:hAnsi="Arial" w:cs="Times New Roman"/>
      <w:kern w:val="2"/>
      <w:sz w:val="20"/>
      <w:szCs w:val="20"/>
    </w:rPr>
  </w:style>
  <w:style w:type="paragraph" w:customStyle="1" w:styleId="Default">
    <w:name w:val="Default"/>
    <w:uiPriority w:val="99"/>
    <w:rsid w:val="004C290A"/>
    <w:pPr>
      <w:autoSpaceDE w:val="0"/>
      <w:autoSpaceDN w:val="0"/>
      <w:adjustRightInd w:val="0"/>
      <w:spacing w:after="0" w:line="240" w:lineRule="auto"/>
    </w:pPr>
    <w:rPr>
      <w:rFonts w:ascii="Cambria" w:hAnsi="Cambria" w:cs="Cambria"/>
      <w:color w:val="000000"/>
      <w:sz w:val="24"/>
      <w:szCs w:val="24"/>
    </w:rPr>
  </w:style>
  <w:style w:type="character" w:customStyle="1" w:styleId="blk">
    <w:name w:val="blk"/>
    <w:basedOn w:val="a0"/>
    <w:rsid w:val="004C290A"/>
  </w:style>
  <w:style w:type="paragraph" w:styleId="a7">
    <w:name w:val="header"/>
    <w:basedOn w:val="a"/>
    <w:link w:val="a8"/>
    <w:uiPriority w:val="99"/>
    <w:unhideWhenUsed/>
    <w:rsid w:val="00CF65D7"/>
    <w:pPr>
      <w:tabs>
        <w:tab w:val="center" w:pos="4677"/>
        <w:tab w:val="right" w:pos="9355"/>
      </w:tabs>
    </w:pPr>
  </w:style>
  <w:style w:type="character" w:customStyle="1" w:styleId="a8">
    <w:name w:val="Верхний колонтитул Знак"/>
    <w:basedOn w:val="a0"/>
    <w:link w:val="a7"/>
    <w:uiPriority w:val="99"/>
    <w:rsid w:val="00CF65D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F65D7"/>
    <w:pPr>
      <w:tabs>
        <w:tab w:val="center" w:pos="4677"/>
        <w:tab w:val="right" w:pos="9355"/>
      </w:tabs>
    </w:pPr>
  </w:style>
  <w:style w:type="character" w:customStyle="1" w:styleId="aa">
    <w:name w:val="Нижний колонтитул Знак"/>
    <w:basedOn w:val="a0"/>
    <w:link w:val="a9"/>
    <w:uiPriority w:val="99"/>
    <w:rsid w:val="00CF65D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306147">
      <w:bodyDiv w:val="1"/>
      <w:marLeft w:val="0"/>
      <w:marRight w:val="0"/>
      <w:marTop w:val="0"/>
      <w:marBottom w:val="0"/>
      <w:divBdr>
        <w:top w:val="none" w:sz="0" w:space="0" w:color="auto"/>
        <w:left w:val="none" w:sz="0" w:space="0" w:color="auto"/>
        <w:bottom w:val="none" w:sz="0" w:space="0" w:color="auto"/>
        <w:right w:val="none" w:sz="0" w:space="0" w:color="auto"/>
      </w:divBdr>
    </w:div>
    <w:div w:id="6538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ms-docs.ru/doc/spetsifikatsiya-k-dogov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ms-docs.ru/doc/spetsifikatsiya-k-dogov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orms-docs.ru/doc/spetsifikatsiya-k-dogo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9</Pages>
  <Words>4960</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cp:lastModifiedBy>
  <cp:revision>111</cp:revision>
  <dcterms:created xsi:type="dcterms:W3CDTF">2017-01-12T09:50:00Z</dcterms:created>
  <dcterms:modified xsi:type="dcterms:W3CDTF">2022-01-26T07:44:00Z</dcterms:modified>
</cp:coreProperties>
</file>